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D0E6A" w14:textId="77777777" w:rsidR="00C80BC2" w:rsidRPr="00C80BC2" w:rsidRDefault="00C80BC2" w:rsidP="00C80BC2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C80BC2">
        <w:rPr>
          <w:rFonts w:ascii="Times New Roman" w:hAnsi="Times New Roman"/>
          <w:b/>
        </w:rPr>
        <w:t>Кабардино-Балкарская Республика</w:t>
      </w:r>
    </w:p>
    <w:p w14:paraId="487EF530" w14:textId="77777777" w:rsidR="00C80BC2" w:rsidRPr="00C80BC2" w:rsidRDefault="00C80BC2" w:rsidP="00C80BC2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C80BC2">
        <w:rPr>
          <w:rFonts w:ascii="Times New Roman" w:hAnsi="Times New Roman"/>
          <w:b/>
        </w:rPr>
        <w:t>Государственное бюджетное профессиональное образовательное учреждение</w:t>
      </w:r>
    </w:p>
    <w:p w14:paraId="499115DE" w14:textId="77777777" w:rsidR="00C80BC2" w:rsidRPr="00C80BC2" w:rsidRDefault="00C80BC2" w:rsidP="00C80BC2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C80BC2">
        <w:rPr>
          <w:rFonts w:ascii="Times New Roman" w:hAnsi="Times New Roman"/>
          <w:b/>
        </w:rPr>
        <w:t xml:space="preserve"> «Кабардино-Балкарский автомобильно-дорожный колледж»</w:t>
      </w:r>
    </w:p>
    <w:p w14:paraId="008D31B6" w14:textId="77777777" w:rsidR="00B97322" w:rsidRPr="00442D79" w:rsidRDefault="00B97322" w:rsidP="00B97322">
      <w:pPr>
        <w:tabs>
          <w:tab w:val="left" w:pos="0"/>
        </w:tabs>
        <w:spacing w:after="0"/>
        <w:jc w:val="center"/>
        <w:rPr>
          <w:b/>
        </w:rPr>
      </w:pPr>
    </w:p>
    <w:p w14:paraId="43B8D44E" w14:textId="42B99CA3" w:rsidR="00B97322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14:paraId="65BB014A" w14:textId="522D592F" w:rsidR="00C80BC2" w:rsidRDefault="00C80BC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14:paraId="30C35018" w14:textId="77777777" w:rsidR="00C80BC2" w:rsidRPr="00D14450" w:rsidRDefault="00C80BC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14:paraId="24B58F3A" w14:textId="77777777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D14450"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14:paraId="64446FAC" w14:textId="77777777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D14450">
        <w:rPr>
          <w:rFonts w:ascii="Times New Roman" w:hAnsi="Times New Roman"/>
          <w:b/>
          <w:caps/>
          <w:sz w:val="32"/>
          <w:szCs w:val="32"/>
        </w:rPr>
        <w:t>Профессионального модуля</w:t>
      </w:r>
    </w:p>
    <w:p w14:paraId="307CFDE4" w14:textId="77777777" w:rsidR="00B97322" w:rsidRPr="00462207" w:rsidRDefault="00B97322" w:rsidP="00D03884">
      <w:pPr>
        <w:spacing w:after="0"/>
        <w:ind w:left="-284"/>
        <w:jc w:val="center"/>
        <w:rPr>
          <w:rFonts w:ascii="Times New Roman" w:hAnsi="Times New Roman"/>
          <w:b/>
          <w:sz w:val="44"/>
          <w:szCs w:val="44"/>
        </w:rPr>
      </w:pPr>
      <w:r w:rsidRPr="00462207">
        <w:rPr>
          <w:rFonts w:ascii="Times New Roman" w:hAnsi="Times New Roman"/>
          <w:b/>
          <w:sz w:val="44"/>
          <w:szCs w:val="44"/>
        </w:rPr>
        <w:t>ПМ.03</w:t>
      </w:r>
      <w:r w:rsidR="0009539A" w:rsidRPr="00462207">
        <w:rPr>
          <w:rFonts w:ascii="Times New Roman" w:hAnsi="Times New Roman"/>
          <w:b/>
          <w:sz w:val="44"/>
          <w:szCs w:val="44"/>
        </w:rPr>
        <w:t xml:space="preserve"> «</w:t>
      </w:r>
      <w:r w:rsidRPr="00462207">
        <w:rPr>
          <w:rFonts w:ascii="Times New Roman" w:hAnsi="Times New Roman"/>
          <w:b/>
          <w:sz w:val="44"/>
          <w:szCs w:val="44"/>
        </w:rPr>
        <w:t>ОРГАНИЗАЦИЯ ПРОЦЕССОВ МОДЕРНИЗАЦИИ</w:t>
      </w:r>
    </w:p>
    <w:p w14:paraId="4624D697" w14:textId="77777777" w:rsidR="00B97322" w:rsidRPr="00462207" w:rsidRDefault="00B97322" w:rsidP="00D03884">
      <w:pPr>
        <w:spacing w:after="0"/>
        <w:ind w:left="-284"/>
        <w:jc w:val="center"/>
        <w:rPr>
          <w:rFonts w:ascii="Times New Roman" w:hAnsi="Times New Roman"/>
          <w:b/>
          <w:sz w:val="44"/>
          <w:szCs w:val="44"/>
        </w:rPr>
      </w:pPr>
      <w:r w:rsidRPr="00462207">
        <w:rPr>
          <w:rFonts w:ascii="Times New Roman" w:hAnsi="Times New Roman"/>
          <w:b/>
          <w:sz w:val="44"/>
          <w:szCs w:val="44"/>
        </w:rPr>
        <w:t>И МОДИФИКАЦИИ АВТОТРАНСПОРТНЫХ СРЕДСТВ»</w:t>
      </w:r>
    </w:p>
    <w:p w14:paraId="0E4932A1" w14:textId="77777777" w:rsidR="00B97322" w:rsidRPr="00D14450" w:rsidRDefault="00B97322" w:rsidP="00B9732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0"/>
          <w:szCs w:val="20"/>
        </w:rPr>
      </w:pPr>
    </w:p>
    <w:p w14:paraId="292800D0" w14:textId="77777777" w:rsidR="00B97322" w:rsidRPr="00D14450" w:rsidRDefault="00B97322" w:rsidP="00B9732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D14450">
        <w:rPr>
          <w:rFonts w:ascii="Times New Roman" w:hAnsi="Times New Roman"/>
          <w:b/>
          <w:sz w:val="28"/>
          <w:szCs w:val="28"/>
        </w:rPr>
        <w:t>для специальности:</w:t>
      </w:r>
    </w:p>
    <w:p w14:paraId="7EB3F97C" w14:textId="77777777" w:rsidR="00B97322" w:rsidRPr="0009539A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i/>
          <w:caps/>
          <w:sz w:val="20"/>
          <w:szCs w:val="20"/>
        </w:rPr>
      </w:pPr>
      <w:r w:rsidRPr="0009539A">
        <w:rPr>
          <w:rFonts w:ascii="Times New Roman" w:hAnsi="Times New Roman"/>
          <w:b/>
          <w:sz w:val="44"/>
          <w:szCs w:val="44"/>
        </w:rPr>
        <w:t xml:space="preserve">23.02.07 </w:t>
      </w:r>
      <w:r w:rsidR="0009539A" w:rsidRPr="0009539A">
        <w:rPr>
          <w:rFonts w:ascii="Times New Roman" w:hAnsi="Times New Roman"/>
          <w:b/>
          <w:sz w:val="44"/>
          <w:szCs w:val="44"/>
        </w:rPr>
        <w:t>«</w:t>
      </w:r>
      <w:r w:rsidRPr="0009539A">
        <w:rPr>
          <w:rFonts w:ascii="Times New Roman" w:hAnsi="Times New Roman"/>
          <w:b/>
          <w:sz w:val="44"/>
          <w:szCs w:val="44"/>
        </w:rPr>
        <w:t>Техническое обслуживание и ремонт двигателей, систем и агрегатов автомобилей</w:t>
      </w:r>
      <w:r w:rsidR="0009539A" w:rsidRPr="0009539A">
        <w:rPr>
          <w:rFonts w:ascii="Times New Roman" w:hAnsi="Times New Roman"/>
          <w:b/>
          <w:sz w:val="44"/>
          <w:szCs w:val="44"/>
        </w:rPr>
        <w:t>»</w:t>
      </w:r>
    </w:p>
    <w:p w14:paraId="597706A7" w14:textId="77777777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i/>
          <w:caps/>
          <w:sz w:val="20"/>
          <w:szCs w:val="20"/>
        </w:rPr>
      </w:pPr>
    </w:p>
    <w:p w14:paraId="46471134" w14:textId="77777777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i/>
          <w:caps/>
          <w:sz w:val="20"/>
          <w:szCs w:val="20"/>
        </w:rPr>
      </w:pPr>
    </w:p>
    <w:p w14:paraId="2F6BDE3E" w14:textId="77777777" w:rsidR="00B97322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5839CF02" w14:textId="77777777" w:rsidR="0009539A" w:rsidRDefault="0009539A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3CC75B70" w14:textId="77777777" w:rsidR="0009539A" w:rsidRDefault="0009539A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470BBE1D" w14:textId="77777777" w:rsidR="0009539A" w:rsidRDefault="0009539A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288943FD" w14:textId="77777777" w:rsidR="0009539A" w:rsidRDefault="0009539A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35021881" w14:textId="06CBAF3F" w:rsidR="0009539A" w:rsidRDefault="0009539A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4F0EC885" w14:textId="77777777" w:rsidR="000F04B7" w:rsidRDefault="000F04B7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14:paraId="4B3AE4E7" w14:textId="77777777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D6C5B45" w14:textId="2828915A" w:rsidR="00B97322" w:rsidRDefault="00B97322" w:rsidP="0009539A">
      <w:pPr>
        <w:tabs>
          <w:tab w:val="left" w:pos="0"/>
        </w:tabs>
        <w:jc w:val="center"/>
        <w:rPr>
          <w:rFonts w:ascii="Times New Roman" w:hAnsi="Times New Roman"/>
          <w:bCs/>
        </w:rPr>
      </w:pPr>
      <w:r w:rsidRPr="00D14450">
        <w:rPr>
          <w:rFonts w:ascii="Times New Roman" w:hAnsi="Times New Roman"/>
          <w:bCs/>
        </w:rPr>
        <w:t>Нальчик, 20</w:t>
      </w:r>
      <w:r w:rsidR="00C80BC2">
        <w:rPr>
          <w:rFonts w:ascii="Times New Roman" w:hAnsi="Times New Roman"/>
          <w:bCs/>
        </w:rPr>
        <w:t>2</w:t>
      </w:r>
      <w:r w:rsidR="004A0A64">
        <w:rPr>
          <w:rFonts w:ascii="Times New Roman" w:hAnsi="Times New Roman"/>
          <w:bCs/>
        </w:rPr>
        <w:t>3</w:t>
      </w:r>
      <w:r w:rsidRPr="00D14450">
        <w:rPr>
          <w:rFonts w:ascii="Times New Roman" w:hAnsi="Times New Roman"/>
          <w:bCs/>
        </w:rPr>
        <w:t xml:space="preserve"> г</w:t>
      </w:r>
      <w:r w:rsidR="0009539A">
        <w:rPr>
          <w:rFonts w:ascii="Times New Roman" w:hAnsi="Times New Roman"/>
          <w:bCs/>
        </w:rPr>
        <w:t>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923"/>
        <w:gridCol w:w="4607"/>
      </w:tblGrid>
      <w:tr w:rsidR="00C80BC2" w:rsidRPr="00C80BC2" w14:paraId="1BB8DB87" w14:textId="77777777" w:rsidTr="00945443">
        <w:trPr>
          <w:trHeight w:val="635"/>
          <w:jc w:val="right"/>
        </w:trPr>
        <w:tc>
          <w:tcPr>
            <w:tcW w:w="2583" w:type="pct"/>
          </w:tcPr>
          <w:p w14:paraId="3EFF61EE" w14:textId="77777777" w:rsidR="00C80BC2" w:rsidRPr="00C80BC2" w:rsidRDefault="00C80BC2" w:rsidP="00C80BC2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br w:type="page"/>
            </w:r>
            <w:r w:rsidRPr="00C80BC2">
              <w:rPr>
                <w:rFonts w:ascii="Times New Roman" w:hAnsi="Times New Roman"/>
                <w:sz w:val="24"/>
                <w:szCs w:val="24"/>
              </w:rPr>
              <w:t>Рассмотрена на заседании ЦМК</w:t>
            </w:r>
          </w:p>
          <w:p w14:paraId="665CAE57" w14:textId="77777777" w:rsidR="00C80BC2" w:rsidRPr="00C80BC2" w:rsidRDefault="00C80BC2" w:rsidP="00C80BC2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>Специальных дисциплин</w:t>
            </w:r>
          </w:p>
          <w:p w14:paraId="0C99395E" w14:textId="790C6678" w:rsidR="00C80BC2" w:rsidRPr="00C80BC2" w:rsidRDefault="00C80BC2" w:rsidP="00C80BC2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A50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BC2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proofErr w:type="gramStart"/>
            <w:r w:rsidRPr="00C80BC2">
              <w:rPr>
                <w:rFonts w:ascii="Times New Roman" w:hAnsi="Times New Roman"/>
                <w:sz w:val="24"/>
                <w:szCs w:val="24"/>
              </w:rPr>
              <w:t>«</w:t>
            </w:r>
            <w:r w:rsidR="00A509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 w:rsidR="00513B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BC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13B10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C80BC2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509A4">
              <w:rPr>
                <w:rFonts w:ascii="Times New Roman" w:hAnsi="Times New Roman"/>
                <w:sz w:val="24"/>
                <w:szCs w:val="24"/>
              </w:rPr>
              <w:t>3</w:t>
            </w:r>
            <w:r w:rsidRPr="00C80BC2">
              <w:rPr>
                <w:rFonts w:ascii="Times New Roman" w:hAnsi="Times New Roman"/>
                <w:sz w:val="24"/>
                <w:szCs w:val="24"/>
              </w:rPr>
              <w:t xml:space="preserve"> г. Председатель: ___________</w:t>
            </w:r>
            <w:r w:rsidR="00A509A4">
              <w:rPr>
                <w:rFonts w:ascii="Times New Roman" w:hAnsi="Times New Roman"/>
                <w:sz w:val="24"/>
                <w:szCs w:val="24"/>
              </w:rPr>
              <w:t>Жеруков А.В.</w:t>
            </w:r>
          </w:p>
        </w:tc>
        <w:tc>
          <w:tcPr>
            <w:tcW w:w="2417" w:type="pct"/>
          </w:tcPr>
          <w:p w14:paraId="6D3A84FE" w14:textId="77777777" w:rsidR="00C80BC2" w:rsidRPr="00C80BC2" w:rsidRDefault="00C80BC2" w:rsidP="00C80B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790CE6CD" w14:textId="77777777" w:rsidR="00C80BC2" w:rsidRPr="00C80BC2" w:rsidRDefault="00C80BC2" w:rsidP="00C80B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7EFF4147" w14:textId="130639BF" w:rsidR="00C80BC2" w:rsidRPr="00C80BC2" w:rsidRDefault="00C80BC2" w:rsidP="00C80B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>по УР ГБПОУ «КБАДК»</w:t>
            </w:r>
          </w:p>
          <w:p w14:paraId="217835E8" w14:textId="77777777" w:rsidR="00C80BC2" w:rsidRPr="00C80BC2" w:rsidRDefault="00C80BC2" w:rsidP="00C80B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0BC2">
              <w:rPr>
                <w:rFonts w:ascii="Times New Roman" w:hAnsi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5950CF9F" w14:textId="77777777" w:rsidR="00C80BC2" w:rsidRPr="00D14450" w:rsidRDefault="00C80BC2" w:rsidP="0009539A">
      <w:pPr>
        <w:tabs>
          <w:tab w:val="left" w:pos="0"/>
        </w:tabs>
        <w:jc w:val="center"/>
        <w:rPr>
          <w:rFonts w:ascii="Times New Roman" w:hAnsi="Times New Roman"/>
          <w:b/>
          <w:bCs/>
        </w:rPr>
      </w:pPr>
    </w:p>
    <w:p w14:paraId="2741F033" w14:textId="6B7C38EC" w:rsidR="00FA4C88" w:rsidRPr="00462207" w:rsidRDefault="00FA4C88" w:rsidP="0046220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773D">
        <w:rPr>
          <w:rFonts w:ascii="Times New Roman" w:hAnsi="Times New Roman"/>
          <w:sz w:val="24"/>
          <w:szCs w:val="24"/>
        </w:rPr>
        <w:t xml:space="preserve">           Рабочая программа профессионального модуля «</w:t>
      </w:r>
      <w:r>
        <w:rPr>
          <w:rFonts w:ascii="Times New Roman" w:hAnsi="Times New Roman"/>
          <w:sz w:val="24"/>
          <w:szCs w:val="24"/>
        </w:rPr>
        <w:t>Организация процессов модернизации и модификации автотранспортных средств</w:t>
      </w:r>
      <w:r w:rsidRPr="0014773D">
        <w:rPr>
          <w:rFonts w:ascii="Times New Roman" w:hAnsi="Times New Roman"/>
          <w:sz w:val="24"/>
          <w:szCs w:val="24"/>
        </w:rPr>
        <w:t>» входит в профессиональный цикл под индексом ПМ.0</w:t>
      </w:r>
      <w:r>
        <w:rPr>
          <w:rFonts w:ascii="Times New Roman" w:hAnsi="Times New Roman"/>
          <w:sz w:val="24"/>
          <w:szCs w:val="24"/>
        </w:rPr>
        <w:t>3</w:t>
      </w:r>
      <w:r w:rsidRPr="0014773D">
        <w:rPr>
          <w:rFonts w:ascii="Times New Roman" w:hAnsi="Times New Roman"/>
          <w:sz w:val="24"/>
          <w:szCs w:val="24"/>
        </w:rPr>
        <w:t xml:space="preserve"> и составлена </w:t>
      </w:r>
      <w:r w:rsidRPr="0014773D">
        <w:rPr>
          <w:rFonts w:ascii="Times New Roman" w:hAnsi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Г</w:t>
      </w:r>
      <w:r w:rsidR="00C80BC2">
        <w:rPr>
          <w:rFonts w:ascii="Times New Roman" w:hAnsi="Times New Roman"/>
          <w:bCs/>
          <w:sz w:val="24"/>
          <w:szCs w:val="24"/>
        </w:rPr>
        <w:t>Б</w:t>
      </w:r>
      <w:r w:rsidRPr="0014773D">
        <w:rPr>
          <w:rFonts w:ascii="Times New Roman" w:hAnsi="Times New Roman"/>
          <w:bCs/>
          <w:sz w:val="24"/>
          <w:szCs w:val="24"/>
        </w:rPr>
        <w:t>ПОУ «КБАДК</w:t>
      </w:r>
      <w:r w:rsidRPr="00462207">
        <w:rPr>
          <w:rFonts w:ascii="Times New Roman" w:hAnsi="Times New Roman"/>
          <w:bCs/>
          <w:sz w:val="28"/>
          <w:szCs w:val="28"/>
        </w:rPr>
        <w:t xml:space="preserve">», </w:t>
      </w:r>
      <w:r w:rsidR="00462207" w:rsidRPr="00462207">
        <w:rPr>
          <w:rFonts w:ascii="Times New Roman" w:hAnsi="Times New Roman"/>
          <w:sz w:val="24"/>
          <w:szCs w:val="24"/>
        </w:rPr>
        <w:t>(</w:t>
      </w:r>
      <w:r w:rsidR="00462207" w:rsidRPr="004A0A64">
        <w:rPr>
          <w:rFonts w:ascii="Times New Roman" w:hAnsi="Times New Roman"/>
          <w:sz w:val="24"/>
          <w:szCs w:val="24"/>
        </w:rPr>
        <w:t>протокол № 4 от 14 июня 2022</w:t>
      </w:r>
      <w:r w:rsidR="00462207" w:rsidRPr="004A0A6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62207" w:rsidRPr="00462207">
        <w:rPr>
          <w:rFonts w:ascii="Times New Roman" w:hAnsi="Times New Roman"/>
          <w:sz w:val="24"/>
          <w:szCs w:val="24"/>
        </w:rPr>
        <w:t>г.)</w:t>
      </w:r>
      <w:r w:rsidR="00462207" w:rsidRPr="00462207">
        <w:t xml:space="preserve"> </w:t>
      </w:r>
      <w:r w:rsidR="00462207" w:rsidRPr="00462207">
        <w:rPr>
          <w:rFonts w:ascii="Times New Roman" w:hAnsi="Times New Roman"/>
          <w:sz w:val="24"/>
          <w:szCs w:val="24"/>
        </w:rPr>
        <w:t>и утвержденными директором ГБПОУ «КБАДК»</w:t>
      </w:r>
      <w:r w:rsidR="00462207">
        <w:rPr>
          <w:rFonts w:ascii="Times New Roman" w:hAnsi="Times New Roman"/>
          <w:sz w:val="24"/>
          <w:szCs w:val="24"/>
        </w:rPr>
        <w:t>.</w:t>
      </w:r>
    </w:p>
    <w:p w14:paraId="27A8AE71" w14:textId="77777777" w:rsidR="00FA4C88" w:rsidRPr="0014773D" w:rsidRDefault="00FA4C88" w:rsidP="00FA4C8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38FDB2" w14:textId="013689AC" w:rsidR="00FA4C88" w:rsidRPr="0014773D" w:rsidRDefault="00FA4C88" w:rsidP="00FA4C8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73D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 w:rsidR="00C80BC2" w:rsidRPr="00C80BC2">
        <w:rPr>
          <w:rFonts w:ascii="Times New Roman" w:hAnsi="Times New Roman"/>
        </w:rPr>
        <w:t>бюджетное</w:t>
      </w:r>
      <w:r w:rsidRPr="0014773D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3DC3421A" w14:textId="77777777" w:rsidR="000F04B7" w:rsidRDefault="000F04B7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5E694491" w14:textId="7A3426D9" w:rsidR="00B97322" w:rsidRPr="00D14450" w:rsidRDefault="00B97322" w:rsidP="00B973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D14450">
        <w:rPr>
          <w:rFonts w:ascii="Times New Roman" w:hAnsi="Times New Roman"/>
        </w:rPr>
        <w:t>Разработчики:</w:t>
      </w:r>
    </w:p>
    <w:p w14:paraId="309352CF" w14:textId="614EAD00" w:rsidR="00B97322" w:rsidRPr="0009539A" w:rsidRDefault="0067057D" w:rsidP="0067057D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Текуев А.Т.- </w:t>
      </w:r>
      <w:r w:rsidR="00D14450" w:rsidRPr="0009539A">
        <w:rPr>
          <w:rFonts w:ascii="Times New Roman" w:hAnsi="Times New Roman"/>
        </w:rPr>
        <w:t>преподаватель спец. дисциплин</w:t>
      </w:r>
    </w:p>
    <w:p w14:paraId="1EDCACF0" w14:textId="77777777" w:rsidR="00B97322" w:rsidRDefault="00B97322" w:rsidP="00D14450">
      <w:pPr>
        <w:tabs>
          <w:tab w:val="left" w:pos="0"/>
        </w:tabs>
        <w:jc w:val="right"/>
        <w:rPr>
          <w:b/>
          <w:bCs/>
          <w:sz w:val="20"/>
          <w:szCs w:val="20"/>
        </w:rPr>
      </w:pPr>
      <w:r w:rsidRPr="00442D79">
        <w:tab/>
      </w:r>
      <w:r w:rsidRPr="00442D79">
        <w:tab/>
      </w:r>
      <w:r w:rsidRPr="00442D79">
        <w:tab/>
      </w:r>
      <w:r w:rsidRPr="00442D79">
        <w:tab/>
      </w:r>
      <w:r w:rsidRPr="00442D79">
        <w:tab/>
      </w:r>
    </w:p>
    <w:p w14:paraId="12E32F95" w14:textId="77777777" w:rsidR="00447C10" w:rsidRPr="00414C20" w:rsidRDefault="00D14450" w:rsidP="00447C1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0A52A0B" w14:textId="77777777" w:rsidR="00D14450" w:rsidRDefault="00D14450" w:rsidP="00447C1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4B4AA357" w14:textId="77777777" w:rsidR="00447C10" w:rsidRPr="00594A3A" w:rsidRDefault="00447C10" w:rsidP="00447C1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94A3A">
        <w:rPr>
          <w:rFonts w:ascii="Times New Roman" w:hAnsi="Times New Roman"/>
          <w:b/>
          <w:i/>
          <w:sz w:val="24"/>
          <w:szCs w:val="24"/>
        </w:rPr>
        <w:t>СОДЕРЖАНИЕ</w:t>
      </w:r>
    </w:p>
    <w:p w14:paraId="0969150E" w14:textId="77777777" w:rsidR="00447C10" w:rsidRPr="00594A3A" w:rsidRDefault="00447C10" w:rsidP="00447C10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47C10" w:rsidRPr="008761C8" w14:paraId="72CA3133" w14:textId="77777777" w:rsidTr="00296230">
        <w:trPr>
          <w:trHeight w:val="394"/>
        </w:trPr>
        <w:tc>
          <w:tcPr>
            <w:tcW w:w="9007" w:type="dxa"/>
          </w:tcPr>
          <w:p w14:paraId="1F596266" w14:textId="77777777" w:rsidR="00447C10" w:rsidRPr="008761C8" w:rsidRDefault="009D6E82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 xml:space="preserve">1. ОБЩАЯ </w:t>
            </w:r>
            <w:r w:rsidR="00447C10" w:rsidRPr="008761C8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ХАРАКТЕРИСТИКА РАБОЧЕЙ ПРОГРАММЫ</w:t>
            </w: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 xml:space="preserve"> </w:t>
            </w:r>
            <w:r w:rsidR="00447C10" w:rsidRPr="008761C8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ПРОФЕССИОНАЛЬНОГО МОДУЛЯ</w:t>
            </w:r>
          </w:p>
          <w:p w14:paraId="4320B241" w14:textId="77777777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14:paraId="5863413A" w14:textId="77777777" w:rsidR="00296230" w:rsidRPr="008761C8" w:rsidRDefault="00296230" w:rsidP="00B97322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447C10" w:rsidRPr="008761C8" w14:paraId="1B9803E2" w14:textId="77777777" w:rsidTr="00296230">
        <w:trPr>
          <w:trHeight w:val="720"/>
        </w:trPr>
        <w:tc>
          <w:tcPr>
            <w:tcW w:w="9007" w:type="dxa"/>
          </w:tcPr>
          <w:p w14:paraId="51CE5747" w14:textId="77777777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  <w:p w14:paraId="73F73268" w14:textId="77777777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  <w:p w14:paraId="6D55A408" w14:textId="052F7ED8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3. УСЛОВИЯ РЕАЛИЗАЦИИ ПРОГРАММЫ ПРОФЕССИОНАЛЬНОГО МОДУЛЯ</w:t>
            </w:r>
          </w:p>
          <w:p w14:paraId="0982C89C" w14:textId="77777777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14:paraId="7956CC54" w14:textId="77777777" w:rsidR="00447C10" w:rsidRDefault="00296230" w:rsidP="00B97322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8</w:t>
            </w:r>
          </w:p>
          <w:p w14:paraId="11E9B38C" w14:textId="77777777" w:rsidR="00296230" w:rsidRDefault="00296230" w:rsidP="00B97322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  <w:p w14:paraId="4D99AD3E" w14:textId="77777777" w:rsidR="00296230" w:rsidRPr="008761C8" w:rsidRDefault="00296230" w:rsidP="00B97322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15</w:t>
            </w:r>
          </w:p>
        </w:tc>
      </w:tr>
      <w:tr w:rsidR="00447C10" w:rsidRPr="008761C8" w14:paraId="6CAC180E" w14:textId="77777777" w:rsidTr="00296230">
        <w:trPr>
          <w:trHeight w:val="692"/>
        </w:trPr>
        <w:tc>
          <w:tcPr>
            <w:tcW w:w="9007" w:type="dxa"/>
          </w:tcPr>
          <w:p w14:paraId="31D9BF35" w14:textId="77777777" w:rsidR="00447C10" w:rsidRPr="008761C8" w:rsidRDefault="00447C10" w:rsidP="00B97322">
            <w:pPr>
              <w:suppressAutoHyphens/>
              <w:jc w:val="both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14:paraId="09892062" w14:textId="77777777" w:rsidR="00296230" w:rsidRPr="008761C8" w:rsidRDefault="00296230" w:rsidP="00B97322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17</w:t>
            </w:r>
          </w:p>
        </w:tc>
      </w:tr>
    </w:tbl>
    <w:p w14:paraId="2123C3BA" w14:textId="77777777" w:rsidR="00447C10" w:rsidRPr="00594A3A" w:rsidRDefault="00447C10" w:rsidP="00447C10">
      <w:pPr>
        <w:rPr>
          <w:rFonts w:ascii="Times New Roman" w:hAnsi="Times New Roman"/>
          <w:b/>
          <w:i/>
          <w:sz w:val="24"/>
          <w:szCs w:val="24"/>
        </w:rPr>
        <w:sectPr w:rsidR="00447C10" w:rsidRPr="00594A3A" w:rsidSect="00B97322">
          <w:pgSz w:w="11907" w:h="16840"/>
          <w:pgMar w:top="1134" w:right="851" w:bottom="992" w:left="1418" w:header="709" w:footer="709" w:gutter="0"/>
          <w:cols w:space="720"/>
        </w:sectPr>
      </w:pPr>
    </w:p>
    <w:p w14:paraId="74188D1C" w14:textId="77777777" w:rsidR="00447C10" w:rsidRPr="00594A3A" w:rsidRDefault="00447C10" w:rsidP="00447C10">
      <w:pPr>
        <w:jc w:val="center"/>
        <w:rPr>
          <w:rFonts w:ascii="Times New Roman" w:hAnsi="Times New Roman"/>
          <w:b/>
          <w:i/>
        </w:rPr>
      </w:pPr>
      <w:r w:rsidRPr="00594A3A">
        <w:rPr>
          <w:rFonts w:ascii="Times New Roman" w:hAnsi="Times New Roman"/>
          <w:b/>
          <w:i/>
        </w:rPr>
        <w:lastRenderedPageBreak/>
        <w:t>1. ОБЩАЯ ХАРАКТЕРИСТИКА РАБОЧЕЙ ПРОГРАММЫ</w:t>
      </w:r>
    </w:p>
    <w:p w14:paraId="6CEA6381" w14:textId="77777777" w:rsidR="00447C10" w:rsidRPr="00594A3A" w:rsidRDefault="00447C10" w:rsidP="00447C10">
      <w:pPr>
        <w:jc w:val="center"/>
        <w:rPr>
          <w:rFonts w:ascii="Times New Roman" w:hAnsi="Times New Roman"/>
          <w:b/>
          <w:i/>
        </w:rPr>
      </w:pPr>
      <w:r w:rsidRPr="00594A3A">
        <w:rPr>
          <w:rFonts w:ascii="Times New Roman" w:hAnsi="Times New Roman"/>
          <w:b/>
          <w:i/>
        </w:rPr>
        <w:t>ПРОФЕССИОНАЛЬНОГО МОДУЛЯ</w:t>
      </w:r>
    </w:p>
    <w:p w14:paraId="76F84146" w14:textId="7A631864" w:rsidR="00447C10" w:rsidRPr="00F338B6" w:rsidRDefault="00447C10" w:rsidP="00447C10">
      <w:pPr>
        <w:jc w:val="center"/>
        <w:rPr>
          <w:rFonts w:ascii="Times New Roman" w:hAnsi="Times New Roman"/>
          <w:b/>
          <w:sz w:val="24"/>
          <w:szCs w:val="24"/>
        </w:rPr>
      </w:pPr>
      <w:r w:rsidRPr="00F338B6">
        <w:rPr>
          <w:rFonts w:ascii="Times New Roman" w:hAnsi="Times New Roman"/>
          <w:b/>
          <w:sz w:val="24"/>
          <w:szCs w:val="24"/>
        </w:rPr>
        <w:t xml:space="preserve">ПМ.03. </w:t>
      </w:r>
      <w:r w:rsidR="00F338B6" w:rsidRPr="00F338B6">
        <w:rPr>
          <w:rFonts w:ascii="Times New Roman" w:hAnsi="Times New Roman"/>
          <w:b/>
          <w:sz w:val="24"/>
          <w:szCs w:val="24"/>
        </w:rPr>
        <w:t>Организация процессов модернизации и модификации автотранспортных средств</w:t>
      </w:r>
    </w:p>
    <w:p w14:paraId="2CED0C8C" w14:textId="77777777" w:rsidR="00447C10" w:rsidRPr="00594A3A" w:rsidRDefault="00447C10" w:rsidP="00447C10">
      <w:pPr>
        <w:suppressAutoHyphens/>
        <w:rPr>
          <w:rFonts w:ascii="Times New Roman" w:hAnsi="Times New Roman"/>
          <w:b/>
          <w:i/>
        </w:rPr>
      </w:pPr>
      <w:r w:rsidRPr="00594A3A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</w:rPr>
        <w:t>1</w:t>
      </w:r>
      <w:r w:rsidRPr="00594A3A">
        <w:rPr>
          <w:rFonts w:ascii="Times New Roman" w:hAnsi="Times New Roman"/>
          <w:b/>
          <w:i/>
        </w:rPr>
        <w:t xml:space="preserve">. Цель и планируемые результаты освоения профессионального модуля </w:t>
      </w:r>
    </w:p>
    <w:p w14:paraId="1D0722EA" w14:textId="77777777" w:rsidR="00447C10" w:rsidRPr="00594A3A" w:rsidRDefault="00447C10" w:rsidP="00447C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4A3A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94A3A">
        <w:rPr>
          <w:rFonts w:ascii="Times New Roman" w:hAnsi="Times New Roman"/>
          <w:sz w:val="24"/>
          <w:szCs w:val="24"/>
        </w:rPr>
        <w:t>Организация процесса модернизации и модификации автотранспортных средств</w:t>
      </w:r>
      <w:r w:rsidR="00FA4C88">
        <w:rPr>
          <w:rFonts w:ascii="Times New Roman" w:hAnsi="Times New Roman"/>
          <w:sz w:val="24"/>
          <w:szCs w:val="24"/>
        </w:rPr>
        <w:t xml:space="preserve"> </w:t>
      </w:r>
      <w:r w:rsidRPr="00594A3A">
        <w:rPr>
          <w:rFonts w:ascii="Times New Roman" w:hAnsi="Times New Roman"/>
          <w:sz w:val="24"/>
          <w:szCs w:val="24"/>
        </w:rPr>
        <w:t>и соответствующие ему профессиональные компетенции:</w:t>
      </w:r>
    </w:p>
    <w:p w14:paraId="35D32C7F" w14:textId="77777777" w:rsidR="00447C10" w:rsidRPr="00594A3A" w:rsidRDefault="00447C10" w:rsidP="00447C1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4A3A">
        <w:rPr>
          <w:rFonts w:ascii="Times New Roman" w:hAnsi="Times New Roman"/>
          <w:color w:val="000000"/>
          <w:sz w:val="24"/>
          <w:szCs w:val="24"/>
        </w:rPr>
        <w:t>- Определять необходимость модернизации автотранспортного средства;</w:t>
      </w:r>
    </w:p>
    <w:p w14:paraId="015ED48A" w14:textId="77777777" w:rsidR="00447C10" w:rsidRPr="00594A3A" w:rsidRDefault="00447C10" w:rsidP="00447C1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4A3A">
        <w:rPr>
          <w:rFonts w:ascii="Times New Roman" w:hAnsi="Times New Roman"/>
          <w:color w:val="000000"/>
          <w:sz w:val="24"/>
          <w:szCs w:val="24"/>
        </w:rPr>
        <w:t>- Планировать взаимозаменяемость узлов и агрегатов автотранспортного средства и повышение их эксплуатационных свойств;</w:t>
      </w:r>
    </w:p>
    <w:p w14:paraId="2E0C61CA" w14:textId="77777777" w:rsidR="00447C10" w:rsidRPr="00594A3A" w:rsidRDefault="00447C10" w:rsidP="00447C1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4A3A">
        <w:rPr>
          <w:rFonts w:ascii="Times New Roman" w:hAnsi="Times New Roman"/>
          <w:color w:val="000000"/>
          <w:sz w:val="24"/>
          <w:szCs w:val="24"/>
        </w:rPr>
        <w:t>- Владеть методикой тюнинга автомобиля;</w:t>
      </w:r>
    </w:p>
    <w:p w14:paraId="2C1049F1" w14:textId="77777777" w:rsidR="00447C10" w:rsidRPr="00594A3A" w:rsidRDefault="00447C10" w:rsidP="00447C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4A3A">
        <w:rPr>
          <w:rFonts w:ascii="Times New Roman" w:hAnsi="Times New Roman"/>
          <w:sz w:val="24"/>
          <w:szCs w:val="24"/>
        </w:rPr>
        <w:t>- Определять остаточный ресурс производственного оборудования.</w:t>
      </w:r>
    </w:p>
    <w:p w14:paraId="07F17371" w14:textId="77777777" w:rsidR="00447C10" w:rsidRPr="00594A3A" w:rsidRDefault="00447C10" w:rsidP="00447C10">
      <w:pPr>
        <w:suppressAutoHyphens/>
        <w:spacing w:after="0"/>
        <w:ind w:firstLine="709"/>
        <w:jc w:val="both"/>
        <w:rPr>
          <w:rFonts w:ascii="Times New Roman" w:hAnsi="Times New Roman"/>
        </w:rPr>
      </w:pPr>
      <w:r w:rsidRPr="00594A3A">
        <w:rPr>
          <w:rFonts w:ascii="Times New Roman" w:hAnsi="Times New Roman"/>
        </w:rPr>
        <w:t>и общие компетенции.</w:t>
      </w:r>
    </w:p>
    <w:p w14:paraId="54E65974" w14:textId="77777777" w:rsidR="00447C10" w:rsidRPr="00594A3A" w:rsidRDefault="00447C10" w:rsidP="00447C10">
      <w:pPr>
        <w:jc w:val="both"/>
        <w:rPr>
          <w:rFonts w:ascii="Times New Roman" w:hAnsi="Times New Roman"/>
        </w:rPr>
      </w:pPr>
    </w:p>
    <w:p w14:paraId="24029D75" w14:textId="77777777" w:rsidR="00447C10" w:rsidRPr="00BA2C34" w:rsidRDefault="00447C10" w:rsidP="00056AC8">
      <w:pPr>
        <w:pStyle w:val="ae"/>
        <w:numPr>
          <w:ilvl w:val="2"/>
          <w:numId w:val="10"/>
        </w:numPr>
        <w:spacing w:after="0"/>
        <w:jc w:val="both"/>
      </w:pPr>
      <w:r w:rsidRPr="00BA2C34">
        <w:t>Перечень общих компетенций</w:t>
      </w:r>
    </w:p>
    <w:p w14:paraId="135F594A" w14:textId="77777777" w:rsidR="00447C10" w:rsidRPr="00594A3A" w:rsidRDefault="00447C10" w:rsidP="00447C10">
      <w:pPr>
        <w:spacing w:after="0"/>
        <w:jc w:val="both"/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47C10" w:rsidRPr="008761C8" w14:paraId="41979374" w14:textId="77777777" w:rsidTr="00B97322">
        <w:tc>
          <w:tcPr>
            <w:tcW w:w="1229" w:type="dxa"/>
          </w:tcPr>
          <w:p w14:paraId="4BF11FCF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14:paraId="7C5E1D50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447C10" w:rsidRPr="008761C8" w14:paraId="0BD188A9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0099B0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14D8E5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8761C8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47C10" w:rsidRPr="008761C8" w14:paraId="0F4D6363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74691B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F0DCA5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47C10" w:rsidRPr="008761C8" w14:paraId="1D9ABBE1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EA89D9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B7007F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47C10" w:rsidRPr="008761C8" w14:paraId="16B7A66B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265741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EE36C2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47C10" w:rsidRPr="008761C8" w14:paraId="4D5EB338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78069A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A21077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47C10" w:rsidRPr="008761C8" w14:paraId="25E23DF8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0E4D46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75FC7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447C10" w:rsidRPr="008761C8" w14:paraId="4676BF7D" w14:textId="77777777" w:rsidTr="00B97322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70236A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0B8EEC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14:paraId="549CEA63" w14:textId="77777777" w:rsidR="00447C10" w:rsidRPr="00594A3A" w:rsidRDefault="00447C10" w:rsidP="00447C10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14:paraId="22D8B8D9" w14:textId="77777777" w:rsidR="00447C10" w:rsidRPr="000C6E60" w:rsidRDefault="00447C10" w:rsidP="00056AC8">
      <w:pPr>
        <w:pStyle w:val="ae"/>
        <w:keepNext/>
        <w:numPr>
          <w:ilvl w:val="2"/>
          <w:numId w:val="10"/>
        </w:numPr>
        <w:spacing w:after="0"/>
        <w:jc w:val="both"/>
        <w:outlineLvl w:val="1"/>
        <w:rPr>
          <w:bCs/>
          <w:iCs/>
        </w:rPr>
      </w:pPr>
      <w:r w:rsidRPr="000C6E60">
        <w:rPr>
          <w:bCs/>
          <w:iCs/>
        </w:rPr>
        <w:t xml:space="preserve">Перечень профессиональных компетенций </w:t>
      </w:r>
    </w:p>
    <w:p w14:paraId="6F383159" w14:textId="77777777" w:rsidR="00447C10" w:rsidRPr="00594A3A" w:rsidRDefault="00447C10" w:rsidP="00447C10">
      <w:pPr>
        <w:keepNext/>
        <w:spacing w:before="120" w:after="0" w:line="240" w:lineRule="auto"/>
        <w:ind w:left="1440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47C10" w:rsidRPr="008761C8" w14:paraId="22994E70" w14:textId="77777777" w:rsidTr="00B97322">
        <w:tc>
          <w:tcPr>
            <w:tcW w:w="1204" w:type="dxa"/>
          </w:tcPr>
          <w:p w14:paraId="59CA1F56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14:paraId="3A2117C2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47C10" w:rsidRPr="008761C8" w14:paraId="0FF7AB73" w14:textId="77777777" w:rsidTr="00B97322">
        <w:tc>
          <w:tcPr>
            <w:tcW w:w="1204" w:type="dxa"/>
          </w:tcPr>
          <w:p w14:paraId="6E62D3CF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8367" w:type="dxa"/>
          </w:tcPr>
          <w:p w14:paraId="6064A415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 w:cstheme="minorBidi"/>
                <w:sz w:val="24"/>
                <w:szCs w:val="24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447C10" w:rsidRPr="008761C8" w14:paraId="5C851DD4" w14:textId="77777777" w:rsidTr="00B97322">
        <w:tc>
          <w:tcPr>
            <w:tcW w:w="1204" w:type="dxa"/>
          </w:tcPr>
          <w:p w14:paraId="2B790AE2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6.1.</w:t>
            </w:r>
          </w:p>
        </w:tc>
        <w:tc>
          <w:tcPr>
            <w:tcW w:w="8367" w:type="dxa"/>
          </w:tcPr>
          <w:p w14:paraId="5DA34B1A" w14:textId="77777777" w:rsidR="00447C10" w:rsidRPr="00594A3A" w:rsidRDefault="00447C10" w:rsidP="00B9732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Определять необходимость модернизации автотранспортного средства</w:t>
            </w:r>
          </w:p>
        </w:tc>
      </w:tr>
      <w:tr w:rsidR="00447C10" w:rsidRPr="008761C8" w14:paraId="7A1A208A" w14:textId="77777777" w:rsidTr="00B97322">
        <w:trPr>
          <w:trHeight w:val="587"/>
        </w:trPr>
        <w:tc>
          <w:tcPr>
            <w:tcW w:w="1204" w:type="dxa"/>
          </w:tcPr>
          <w:p w14:paraId="79D631BE" w14:textId="77777777" w:rsidR="00447C10" w:rsidRPr="00594A3A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6.2.</w:t>
            </w:r>
          </w:p>
        </w:tc>
        <w:tc>
          <w:tcPr>
            <w:tcW w:w="8367" w:type="dxa"/>
          </w:tcPr>
          <w:p w14:paraId="293F3D29" w14:textId="77777777" w:rsidR="00447C10" w:rsidRPr="00594A3A" w:rsidRDefault="00447C10" w:rsidP="00B9732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447C10" w:rsidRPr="008761C8" w14:paraId="7B168E8B" w14:textId="77777777" w:rsidTr="00B97322">
        <w:trPr>
          <w:trHeight w:val="567"/>
        </w:trPr>
        <w:tc>
          <w:tcPr>
            <w:tcW w:w="1204" w:type="dxa"/>
          </w:tcPr>
          <w:p w14:paraId="575F3562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6.3.</w:t>
            </w:r>
            <w:r w:rsidRPr="008761C8">
              <w:rPr>
                <w:rFonts w:ascii="Times New Roman" w:eastAsiaTheme="minorEastAsia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14:paraId="7A8FD620" w14:textId="77777777" w:rsidR="00447C10" w:rsidRPr="008761C8" w:rsidRDefault="00447C10" w:rsidP="00B9732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Владеть методикой тюнинга автомобиля</w:t>
            </w:r>
          </w:p>
        </w:tc>
      </w:tr>
      <w:tr w:rsidR="00447C10" w:rsidRPr="008761C8" w14:paraId="0F5EFD2C" w14:textId="77777777" w:rsidTr="00B97322">
        <w:trPr>
          <w:trHeight w:val="587"/>
        </w:trPr>
        <w:tc>
          <w:tcPr>
            <w:tcW w:w="1204" w:type="dxa"/>
          </w:tcPr>
          <w:p w14:paraId="2B6773B1" w14:textId="77777777" w:rsidR="00447C10" w:rsidRPr="008761C8" w:rsidRDefault="00447C10" w:rsidP="00B9732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6.4.</w:t>
            </w:r>
            <w:r w:rsidRPr="008761C8">
              <w:rPr>
                <w:rFonts w:ascii="Times New Roman" w:eastAsiaTheme="minorEastAsia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14:paraId="3ACE1741" w14:textId="77777777" w:rsidR="00447C10" w:rsidRPr="008761C8" w:rsidRDefault="00447C10" w:rsidP="00B9732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Определять остаточный ресурс производственного оборудования.</w:t>
            </w:r>
          </w:p>
        </w:tc>
      </w:tr>
    </w:tbl>
    <w:p w14:paraId="4A232B52" w14:textId="77777777" w:rsidR="00447C10" w:rsidRPr="00594A3A" w:rsidRDefault="00447C10" w:rsidP="00447C10">
      <w:pPr>
        <w:rPr>
          <w:rFonts w:ascii="Times New Roman" w:hAnsi="Times New Roman"/>
          <w:bCs/>
        </w:rPr>
      </w:pPr>
    </w:p>
    <w:p w14:paraId="4241B451" w14:textId="77777777" w:rsidR="00447C10" w:rsidRPr="000C6E60" w:rsidRDefault="00447C10" w:rsidP="00056AC8">
      <w:pPr>
        <w:pStyle w:val="ae"/>
        <w:numPr>
          <w:ilvl w:val="2"/>
          <w:numId w:val="10"/>
        </w:numPr>
        <w:rPr>
          <w:bCs/>
        </w:rPr>
      </w:pPr>
      <w:r w:rsidRPr="000C6E60">
        <w:rPr>
          <w:bCs/>
        </w:rPr>
        <w:lastRenderedPageBreak/>
        <w:t>В результате освоения профессионального модуля студент должен:</w:t>
      </w:r>
    </w:p>
    <w:tbl>
      <w:tblPr>
        <w:tblW w:w="9782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9"/>
        <w:gridCol w:w="8753"/>
      </w:tblGrid>
      <w:tr w:rsidR="00447C10" w:rsidRPr="008761C8" w14:paraId="72B8E202" w14:textId="77777777" w:rsidTr="00B97322">
        <w:trPr>
          <w:trHeight w:val="593"/>
        </w:trPr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392A" w14:textId="5C803682" w:rsidR="00447C10" w:rsidRPr="008761C8" w:rsidRDefault="00447C10" w:rsidP="00F338B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bookmarkStart w:id="0" w:name="_Hlk100138044"/>
            <w:r w:rsidRPr="008761C8">
              <w:rPr>
                <w:rFonts w:ascii="Times New Roman" w:eastAsiaTheme="minorEastAsia" w:hAnsi="Times New Roman"/>
                <w:b/>
                <w:bCs/>
                <w:kern w:val="3"/>
              </w:rPr>
              <w:t>Иметь практический опыт</w:t>
            </w:r>
          </w:p>
        </w:tc>
        <w:tc>
          <w:tcPr>
            <w:tcW w:w="87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0EA9" w14:textId="03583DD9" w:rsidR="00F338B6" w:rsidRPr="00F338B6" w:rsidRDefault="0070381F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338B6" w:rsidRPr="00F338B6">
              <w:rPr>
                <w:rFonts w:ascii="Times New Roman" w:hAnsi="Times New Roman"/>
                <w:sz w:val="24"/>
                <w:szCs w:val="24"/>
              </w:rPr>
              <w:t xml:space="preserve">сборе нормативных данных в области конструкции транспортных средств; </w:t>
            </w:r>
          </w:p>
          <w:p w14:paraId="499487E4" w14:textId="2D9BEAEB" w:rsidR="00F338B6" w:rsidRPr="00F338B6" w:rsidRDefault="0070381F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338B6" w:rsidRPr="00F338B6">
              <w:rPr>
                <w:rFonts w:ascii="Times New Roman" w:hAnsi="Times New Roman"/>
                <w:sz w:val="24"/>
                <w:szCs w:val="24"/>
              </w:rPr>
              <w:t xml:space="preserve">проведении модернизации и тюнинга транспортных средств; </w:t>
            </w:r>
          </w:p>
          <w:p w14:paraId="3DC7CEDD" w14:textId="77777777" w:rsidR="0070381F" w:rsidRDefault="0070381F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338B6" w:rsidRPr="00F338B6">
              <w:rPr>
                <w:rFonts w:ascii="Times New Roman" w:hAnsi="Times New Roman"/>
                <w:sz w:val="24"/>
                <w:szCs w:val="24"/>
              </w:rPr>
              <w:t xml:space="preserve">расчете экономических показателей модернизации и тюнинга транспортных средств; </w:t>
            </w:r>
          </w:p>
          <w:p w14:paraId="1D15F98B" w14:textId="060C3D54" w:rsidR="00F338B6" w:rsidRPr="00F338B6" w:rsidRDefault="0070381F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338B6" w:rsidRPr="00F338B6">
              <w:rPr>
                <w:rFonts w:ascii="Times New Roman" w:hAnsi="Times New Roman"/>
                <w:sz w:val="24"/>
                <w:szCs w:val="24"/>
              </w:rPr>
              <w:t xml:space="preserve">проведении испытаний производственного оборудования; </w:t>
            </w:r>
          </w:p>
          <w:p w14:paraId="143C91FA" w14:textId="1A1F346E" w:rsidR="00447C10" w:rsidRPr="00F338B6" w:rsidRDefault="0070381F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338B6" w:rsidRPr="00F338B6">
              <w:rPr>
                <w:rFonts w:ascii="Times New Roman" w:hAnsi="Times New Roman"/>
                <w:sz w:val="24"/>
                <w:szCs w:val="24"/>
              </w:rPr>
              <w:t>общении с представителями торговых организаций.</w:t>
            </w:r>
          </w:p>
        </w:tc>
      </w:tr>
      <w:tr w:rsidR="00447C10" w:rsidRPr="008761C8" w14:paraId="25D9078C" w14:textId="77777777" w:rsidTr="00F338B6">
        <w:trPr>
          <w:trHeight w:val="1392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5DCA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/>
                <w:kern w:val="3"/>
              </w:rPr>
            </w:pPr>
            <w:r w:rsidRPr="008761C8">
              <w:rPr>
                <w:rFonts w:ascii="Times New Roman" w:eastAsiaTheme="minorEastAsia" w:hAnsi="Times New Roman"/>
                <w:b/>
                <w:kern w:val="3"/>
              </w:rPr>
              <w:t>Уметь</w:t>
            </w:r>
          </w:p>
          <w:p w14:paraId="16F1D9FD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bCs/>
                <w:i/>
                <w:kern w:val="3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6395" w14:textId="77777777" w:rsidR="00F338B6" w:rsidRPr="00F338B6" w:rsidRDefault="00F338B6" w:rsidP="00F33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проводить контроль технического состояния транспортного средства; </w:t>
            </w:r>
          </w:p>
          <w:p w14:paraId="417FA70B" w14:textId="77777777" w:rsidR="00F338B6" w:rsidRPr="00F338B6" w:rsidRDefault="00F338B6" w:rsidP="00F33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составлять технологическую документацию на модернизацию и тюнинг транспортных средств; </w:t>
            </w:r>
          </w:p>
          <w:p w14:paraId="5CAD4FF2" w14:textId="77777777" w:rsidR="00F338B6" w:rsidRPr="00F338B6" w:rsidRDefault="00F338B6" w:rsidP="00F33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определять взаимозаменяемость узлов и агрегатов транспортных средств; </w:t>
            </w:r>
          </w:p>
          <w:p w14:paraId="6F9B4370" w14:textId="77777777" w:rsidR="00F338B6" w:rsidRPr="00F338B6" w:rsidRDefault="00F338B6" w:rsidP="00F33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производить сравнительную оценку технологического оборудования; </w:t>
            </w:r>
          </w:p>
          <w:p w14:paraId="457B4A2A" w14:textId="7FE0D6BE" w:rsidR="00447C10" w:rsidRPr="00F338B6" w:rsidRDefault="00F338B6" w:rsidP="00F338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>организовывать обучение рабочих для работы на новом оборудовании.</w:t>
            </w:r>
          </w:p>
        </w:tc>
      </w:tr>
      <w:tr w:rsidR="00447C10" w:rsidRPr="008761C8" w14:paraId="53BF4A60" w14:textId="77777777" w:rsidTr="00F338B6">
        <w:trPr>
          <w:trHeight w:val="1943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35AFB" w14:textId="77777777" w:rsidR="00447C10" w:rsidRPr="008761C8" w:rsidRDefault="00447C10" w:rsidP="00B9732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bCs/>
                <w:i/>
                <w:kern w:val="3"/>
              </w:rPr>
            </w:pPr>
            <w:r w:rsidRPr="008761C8">
              <w:rPr>
                <w:rFonts w:ascii="Times New Roman" w:eastAsiaTheme="minorEastAsia" w:hAnsi="Times New Roman"/>
                <w:b/>
                <w:kern w:val="3"/>
              </w:rPr>
              <w:t>Знать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E769" w14:textId="77777777" w:rsidR="00F338B6" w:rsidRPr="00F338B6" w:rsidRDefault="00F338B6" w:rsidP="00B9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конструктивные особенности автомобилей; </w:t>
            </w:r>
          </w:p>
          <w:p w14:paraId="52CCE67E" w14:textId="77777777" w:rsidR="00F338B6" w:rsidRPr="00F338B6" w:rsidRDefault="00F338B6" w:rsidP="00B9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особенности технического обслуживания и ремонта специальных автомобилей; </w:t>
            </w:r>
          </w:p>
          <w:p w14:paraId="0DA32324" w14:textId="77777777" w:rsidR="00F338B6" w:rsidRPr="00F338B6" w:rsidRDefault="00F338B6" w:rsidP="00B9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типовые схемные решения по модернизации транспортных средств; </w:t>
            </w:r>
          </w:p>
          <w:p w14:paraId="66122B26" w14:textId="77777777" w:rsidR="00F338B6" w:rsidRPr="00F338B6" w:rsidRDefault="00F338B6" w:rsidP="00B9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особенности технического обслуживания и ремонта модернизированных транспортных средств; </w:t>
            </w:r>
          </w:p>
          <w:p w14:paraId="57556D48" w14:textId="77777777" w:rsidR="00F338B6" w:rsidRPr="00F338B6" w:rsidRDefault="00F338B6" w:rsidP="00B9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 xml:space="preserve">перспективные конструкции основных агрегатов и узлов транспортного средства; требования безопасного использования оборудования; особенности эксплуатации однотипного оборудования; </w:t>
            </w:r>
          </w:p>
          <w:p w14:paraId="20F78BEA" w14:textId="620E3D60" w:rsidR="00447C10" w:rsidRPr="00F338B6" w:rsidRDefault="00F338B6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38B6">
              <w:rPr>
                <w:rFonts w:ascii="Times New Roman" w:hAnsi="Times New Roman"/>
                <w:sz w:val="24"/>
                <w:szCs w:val="24"/>
              </w:rPr>
              <w:t>правила ввода в эксплуатацию технического оборудования.</w:t>
            </w:r>
          </w:p>
        </w:tc>
      </w:tr>
      <w:bookmarkEnd w:id="0"/>
    </w:tbl>
    <w:p w14:paraId="6C9531D1" w14:textId="50BB2B9C" w:rsidR="00447C10" w:rsidRDefault="00447C10" w:rsidP="00447C10">
      <w:pPr>
        <w:spacing w:after="0"/>
        <w:rPr>
          <w:rFonts w:ascii="Times New Roman" w:hAnsi="Times New Roman"/>
          <w:b/>
        </w:rPr>
      </w:pPr>
    </w:p>
    <w:p w14:paraId="01EC21FC" w14:textId="2216EBBC" w:rsidR="0067057D" w:rsidRPr="00A3070B" w:rsidRDefault="0067057D" w:rsidP="00670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bookmarkStart w:id="1" w:name="_Hlk97830247"/>
      <w:r w:rsidRPr="00A3070B">
        <w:rPr>
          <w:rFonts w:ascii="Times New Roman" w:hAnsi="Times New Roman"/>
          <w:sz w:val="24"/>
          <w:szCs w:val="24"/>
        </w:rPr>
        <w:t xml:space="preserve">На основании </w:t>
      </w:r>
      <w:r w:rsidR="00462207" w:rsidRPr="00462207">
        <w:rPr>
          <w:rFonts w:ascii="Times New Roman" w:eastAsia="Calibri" w:hAnsi="Times New Roman"/>
          <w:sz w:val="24"/>
          <w:szCs w:val="24"/>
        </w:rPr>
        <w:t>протокола № 1 от 07.09.2021 г.</w:t>
      </w:r>
      <w:r w:rsidR="00462207" w:rsidRPr="00462207">
        <w:rPr>
          <w:rFonts w:eastAsia="Calibri"/>
          <w:sz w:val="24"/>
          <w:szCs w:val="24"/>
        </w:rPr>
        <w:t xml:space="preserve"> </w:t>
      </w:r>
      <w:r w:rsidRPr="004622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3070B">
        <w:rPr>
          <w:rFonts w:ascii="Times New Roman" w:hAnsi="Times New Roman"/>
          <w:sz w:val="24"/>
          <w:szCs w:val="24"/>
        </w:rPr>
        <w:t>ЦМК</w:t>
      </w:r>
      <w:r w:rsidRPr="00A3070B">
        <w:rPr>
          <w:sz w:val="24"/>
          <w:szCs w:val="24"/>
        </w:rPr>
        <w:t xml:space="preserve"> </w:t>
      </w:r>
      <w:r w:rsidRPr="00A3070B">
        <w:rPr>
          <w:rFonts w:ascii="Times New Roman" w:hAnsi="Times New Roman"/>
          <w:sz w:val="24"/>
          <w:szCs w:val="24"/>
        </w:rPr>
        <w:t xml:space="preserve"> спец</w:t>
      </w:r>
      <w:proofErr w:type="gramEnd"/>
      <w:r w:rsidRPr="00A3070B">
        <w:rPr>
          <w:rFonts w:ascii="Times New Roman" w:hAnsi="Times New Roman"/>
          <w:sz w:val="24"/>
          <w:szCs w:val="24"/>
        </w:rPr>
        <w:t xml:space="preserve">, дисциплин определены </w:t>
      </w:r>
      <w:r w:rsidR="00462207" w:rsidRPr="00462207">
        <w:rPr>
          <w:rFonts w:ascii="Times New Roman" w:eastAsia="Calibri" w:hAnsi="Times New Roman"/>
          <w:sz w:val="24"/>
          <w:szCs w:val="24"/>
        </w:rPr>
        <w:t>следующие</w:t>
      </w:r>
      <w:r w:rsidR="00462207" w:rsidRPr="00462207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462207" w:rsidRPr="00462207">
        <w:rPr>
          <w:rFonts w:ascii="Times New Roman" w:eastAsia="Calibri" w:hAnsi="Times New Roman"/>
          <w:sz w:val="24"/>
          <w:szCs w:val="24"/>
        </w:rPr>
        <w:t>личностные результаты реализации программы воспитания:</w:t>
      </w:r>
    </w:p>
    <w:p w14:paraId="65143817" w14:textId="77777777" w:rsidR="00392CBE" w:rsidRPr="00400169" w:rsidRDefault="00392CBE" w:rsidP="00392CBE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5C0083">
        <w:rPr>
          <w:rFonts w:ascii="Times New Roman" w:hAnsi="Times New Roman"/>
          <w:b/>
          <w:bCs/>
          <w:sz w:val="24"/>
          <w:szCs w:val="24"/>
        </w:rPr>
        <w:t>ЛР 4</w:t>
      </w:r>
      <w:r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5C0083">
        <w:rPr>
          <w:rFonts w:ascii="Times New Roman" w:hAnsi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hAnsi="Times New Roman"/>
          <w:sz w:val="24"/>
          <w:szCs w:val="24"/>
        </w:rPr>
        <w:t>.</w:t>
      </w:r>
    </w:p>
    <w:p w14:paraId="53B8BBA5" w14:textId="77777777" w:rsidR="00392CBE" w:rsidRDefault="00392CBE" w:rsidP="00392CBE">
      <w:pPr>
        <w:pStyle w:val="afffff9"/>
        <w:jc w:val="both"/>
        <w:rPr>
          <w:sz w:val="24"/>
          <w:szCs w:val="24"/>
        </w:rPr>
      </w:pPr>
      <w:r w:rsidRPr="005C0083">
        <w:rPr>
          <w:b/>
          <w:bCs/>
          <w:sz w:val="24"/>
          <w:szCs w:val="24"/>
        </w:rPr>
        <w:t>ЛР 4</w:t>
      </w:r>
      <w:r>
        <w:rPr>
          <w:b/>
          <w:bCs/>
          <w:sz w:val="24"/>
          <w:szCs w:val="24"/>
        </w:rPr>
        <w:t xml:space="preserve"> - </w:t>
      </w:r>
      <w:r w:rsidRPr="005C0083">
        <w:rPr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  <w:r>
        <w:rPr>
          <w:sz w:val="24"/>
          <w:szCs w:val="24"/>
        </w:rPr>
        <w:t>.</w:t>
      </w:r>
    </w:p>
    <w:p w14:paraId="71039B5B" w14:textId="6B3D970E" w:rsidR="00392CBE" w:rsidRDefault="00392CBE" w:rsidP="00392CBE">
      <w:pPr>
        <w:pStyle w:val="afffff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ЛР 7 - </w:t>
      </w:r>
      <w:r w:rsidRPr="005C0083">
        <w:rPr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>
        <w:rPr>
          <w:sz w:val="24"/>
          <w:szCs w:val="24"/>
        </w:rPr>
        <w:t>.</w:t>
      </w:r>
    </w:p>
    <w:p w14:paraId="326BD9E9" w14:textId="77777777" w:rsidR="00392CBE" w:rsidRDefault="00392CBE" w:rsidP="00392CBE">
      <w:pPr>
        <w:pStyle w:val="afffff9"/>
        <w:jc w:val="both"/>
        <w:rPr>
          <w:sz w:val="24"/>
          <w:szCs w:val="24"/>
        </w:rPr>
      </w:pPr>
      <w:r w:rsidRPr="005C0083">
        <w:rPr>
          <w:b/>
          <w:bCs/>
          <w:sz w:val="24"/>
          <w:szCs w:val="24"/>
        </w:rPr>
        <w:t>ЛР 10</w:t>
      </w:r>
      <w:r>
        <w:rPr>
          <w:b/>
          <w:bCs/>
          <w:sz w:val="24"/>
          <w:szCs w:val="24"/>
        </w:rPr>
        <w:t xml:space="preserve"> - </w:t>
      </w:r>
      <w:r w:rsidRPr="005C0083">
        <w:rPr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sz w:val="24"/>
          <w:szCs w:val="24"/>
        </w:rPr>
        <w:t>.</w:t>
      </w:r>
    </w:p>
    <w:p w14:paraId="6E939031" w14:textId="77777777" w:rsidR="00392CBE" w:rsidRDefault="00392CBE" w:rsidP="00392CBE">
      <w:pPr>
        <w:pStyle w:val="afffff9"/>
        <w:jc w:val="both"/>
        <w:rPr>
          <w:color w:val="000000"/>
          <w:sz w:val="24"/>
          <w:szCs w:val="24"/>
        </w:rPr>
      </w:pPr>
      <w:r w:rsidRPr="005C0083">
        <w:rPr>
          <w:b/>
          <w:bCs/>
          <w:sz w:val="24"/>
          <w:szCs w:val="24"/>
        </w:rPr>
        <w:t>ЛР 13</w:t>
      </w:r>
      <w:r>
        <w:rPr>
          <w:b/>
          <w:bCs/>
          <w:sz w:val="24"/>
          <w:szCs w:val="24"/>
        </w:rPr>
        <w:t xml:space="preserve"> - </w:t>
      </w:r>
      <w:r w:rsidRPr="005C0083">
        <w:rPr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color w:val="000000"/>
          <w:sz w:val="24"/>
          <w:szCs w:val="24"/>
        </w:rPr>
        <w:t>.</w:t>
      </w:r>
    </w:p>
    <w:p w14:paraId="2E0F8BC2" w14:textId="77777777" w:rsidR="00392CBE" w:rsidRDefault="00392CBE" w:rsidP="00392CBE">
      <w:pPr>
        <w:pStyle w:val="afffff9"/>
        <w:jc w:val="both"/>
        <w:rPr>
          <w:b/>
          <w:bCs/>
          <w:sz w:val="24"/>
          <w:szCs w:val="24"/>
        </w:rPr>
      </w:pPr>
      <w:r w:rsidRPr="005C0083">
        <w:rPr>
          <w:b/>
          <w:bCs/>
          <w:sz w:val="24"/>
          <w:szCs w:val="24"/>
        </w:rPr>
        <w:t>ЛР 1</w:t>
      </w:r>
      <w:r>
        <w:rPr>
          <w:b/>
          <w:bCs/>
          <w:sz w:val="24"/>
          <w:szCs w:val="24"/>
        </w:rPr>
        <w:t>6 -</w:t>
      </w:r>
      <w:r w:rsidRPr="00B33272">
        <w:rPr>
          <w:bCs/>
          <w:sz w:val="24"/>
          <w:szCs w:val="24"/>
        </w:rPr>
        <w:t xml:space="preserve"> </w:t>
      </w:r>
      <w:r w:rsidRPr="005C0083">
        <w:rPr>
          <w:bCs/>
          <w:sz w:val="24"/>
          <w:szCs w:val="24"/>
        </w:rPr>
        <w:t>Готовый к профессиональной конкуренции и конструктивной реакции на критику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p w14:paraId="257150F1" w14:textId="77777777" w:rsidR="00392CBE" w:rsidRDefault="00392CBE" w:rsidP="00392CBE">
      <w:pPr>
        <w:pStyle w:val="afffff9"/>
        <w:jc w:val="both"/>
        <w:rPr>
          <w:b/>
          <w:bCs/>
          <w:sz w:val="24"/>
          <w:szCs w:val="24"/>
        </w:rPr>
      </w:pPr>
      <w:r w:rsidRPr="005C0083">
        <w:rPr>
          <w:b/>
          <w:bCs/>
          <w:sz w:val="24"/>
          <w:szCs w:val="24"/>
        </w:rPr>
        <w:t>ЛР 1</w:t>
      </w:r>
      <w:r>
        <w:rPr>
          <w:b/>
          <w:bCs/>
          <w:sz w:val="24"/>
          <w:szCs w:val="24"/>
        </w:rPr>
        <w:t xml:space="preserve">7 - </w:t>
      </w:r>
      <w:r w:rsidRPr="005C0083">
        <w:rPr>
          <w:rFonts w:eastAsia="Arial"/>
          <w:sz w:val="24"/>
          <w:szCs w:val="24"/>
        </w:rPr>
        <w:t>Способный эффективно разрешать конфликты</w:t>
      </w:r>
      <w:r>
        <w:rPr>
          <w:rFonts w:eastAsia="Arial"/>
          <w:sz w:val="24"/>
          <w:szCs w:val="24"/>
        </w:rPr>
        <w:t>.</w:t>
      </w:r>
    </w:p>
    <w:p w14:paraId="073B01A0" w14:textId="77777777" w:rsidR="00392CBE" w:rsidRDefault="00392CBE" w:rsidP="00392CBE">
      <w:pPr>
        <w:pStyle w:val="afffff9"/>
        <w:jc w:val="both"/>
        <w:rPr>
          <w:bCs/>
          <w:sz w:val="24"/>
          <w:szCs w:val="24"/>
        </w:rPr>
      </w:pPr>
      <w:r w:rsidRPr="005C0083">
        <w:rPr>
          <w:b/>
          <w:bCs/>
          <w:sz w:val="24"/>
          <w:szCs w:val="24"/>
        </w:rPr>
        <w:t>ЛР 1</w:t>
      </w:r>
      <w:r>
        <w:rPr>
          <w:b/>
          <w:bCs/>
          <w:sz w:val="24"/>
          <w:szCs w:val="24"/>
        </w:rPr>
        <w:t xml:space="preserve">8 - </w:t>
      </w:r>
      <w:r w:rsidRPr="005C0083">
        <w:rPr>
          <w:bCs/>
          <w:sz w:val="24"/>
          <w:szCs w:val="24"/>
        </w:rPr>
        <w:t>Соблюдающий профессиональную этику</w:t>
      </w:r>
      <w:r>
        <w:rPr>
          <w:bCs/>
          <w:sz w:val="24"/>
          <w:szCs w:val="24"/>
        </w:rPr>
        <w:t>.</w:t>
      </w:r>
    </w:p>
    <w:p w14:paraId="7DBA02F4" w14:textId="77777777" w:rsidR="00392CBE" w:rsidRDefault="00392CBE" w:rsidP="00392CBE">
      <w:pPr>
        <w:pStyle w:val="afffff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ЛР </w:t>
      </w:r>
      <w:r w:rsidRPr="005C0083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9 - </w:t>
      </w:r>
      <w:r w:rsidRPr="005C0083">
        <w:rPr>
          <w:bCs/>
          <w:sz w:val="24"/>
          <w:szCs w:val="24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  <w:r>
        <w:rPr>
          <w:bCs/>
          <w:sz w:val="24"/>
          <w:szCs w:val="24"/>
        </w:rPr>
        <w:t>.</w:t>
      </w:r>
    </w:p>
    <w:p w14:paraId="641054CE" w14:textId="77777777" w:rsidR="00392CBE" w:rsidRDefault="00392CBE" w:rsidP="00392CBE">
      <w:pPr>
        <w:pStyle w:val="afffff9"/>
        <w:jc w:val="both"/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  <w:t>ЛР 21 -</w:t>
      </w:r>
      <w:r>
        <w:rPr>
          <w:bCs/>
          <w:sz w:val="24"/>
          <w:szCs w:val="24"/>
        </w:rPr>
        <w:t xml:space="preserve"> </w:t>
      </w:r>
      <w:r w:rsidRPr="005C0083">
        <w:rPr>
          <w:rFonts w:eastAsia="Calibri"/>
          <w:sz w:val="24"/>
          <w:szCs w:val="24"/>
        </w:rPr>
        <w:t xml:space="preserve">Готовый соответствовать ожиданиям работодателей: </w:t>
      </w:r>
      <w:proofErr w:type="spellStart"/>
      <w:r w:rsidRPr="005C0083">
        <w:rPr>
          <w:rFonts w:eastAsia="Calibri"/>
          <w:sz w:val="24"/>
          <w:szCs w:val="24"/>
        </w:rPr>
        <w:t>проектно</w:t>
      </w:r>
      <w:proofErr w:type="spellEnd"/>
      <w:r w:rsidRPr="005C0083">
        <w:rPr>
          <w:rFonts w:eastAsia="Calibri"/>
          <w:sz w:val="24"/>
          <w:szCs w:val="24"/>
        </w:rPr>
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</w:t>
      </w:r>
      <w:r>
        <w:rPr>
          <w:rFonts w:eastAsia="Calibri"/>
          <w:sz w:val="24"/>
          <w:szCs w:val="24"/>
        </w:rPr>
        <w:t>.</w:t>
      </w:r>
    </w:p>
    <w:p w14:paraId="619260F0" w14:textId="77777777" w:rsidR="00392CBE" w:rsidRDefault="00392CBE" w:rsidP="00392CBE">
      <w:pPr>
        <w:pStyle w:val="afffff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ЛР 22 - </w:t>
      </w:r>
      <w:r w:rsidRPr="005C0083">
        <w:rPr>
          <w:rFonts w:eastAsia="Calibri"/>
          <w:sz w:val="24"/>
          <w:szCs w:val="24"/>
        </w:rPr>
        <w:t>Демонстрирующий профессиональную жизнестойкость, э</w:t>
      </w:r>
      <w:r w:rsidRPr="005C0083">
        <w:rPr>
          <w:sz w:val="24"/>
          <w:szCs w:val="24"/>
        </w:rPr>
        <w:t>кономически активный, предприимчивый</w:t>
      </w:r>
      <w:r>
        <w:rPr>
          <w:sz w:val="24"/>
          <w:szCs w:val="24"/>
        </w:rPr>
        <w:t>.</w:t>
      </w:r>
    </w:p>
    <w:p w14:paraId="479DCBED" w14:textId="77777777" w:rsidR="00392CBE" w:rsidRDefault="00392CBE" w:rsidP="00392CBE">
      <w:pPr>
        <w:pStyle w:val="afffff9"/>
        <w:jc w:val="both"/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  <w:t xml:space="preserve">ЛР 25 - </w:t>
      </w:r>
      <w:r w:rsidRPr="005C0083">
        <w:rPr>
          <w:rFonts w:eastAsia="Calibri"/>
          <w:sz w:val="24"/>
          <w:szCs w:val="24"/>
        </w:rPr>
        <w:t xml:space="preserve"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</w:t>
      </w:r>
      <w:r w:rsidRPr="005C0083">
        <w:rPr>
          <w:rFonts w:eastAsia="Calibri"/>
          <w:sz w:val="24"/>
          <w:szCs w:val="24"/>
        </w:rPr>
        <w:lastRenderedPageBreak/>
        <w:t>самообразования для жизнедеятельности, способный применять полученные знания на практике</w:t>
      </w:r>
      <w:r>
        <w:rPr>
          <w:rFonts w:eastAsia="Calibri"/>
          <w:sz w:val="24"/>
          <w:szCs w:val="24"/>
        </w:rPr>
        <w:t>.</w:t>
      </w:r>
    </w:p>
    <w:p w14:paraId="0BA51CCA" w14:textId="5AE773B7" w:rsidR="00392CBE" w:rsidRDefault="00392CBE" w:rsidP="00392CBE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26 - </w:t>
      </w:r>
      <w:r w:rsidRPr="005C0083">
        <w:rPr>
          <w:rFonts w:ascii="Times New Roman" w:eastAsia="Calibri" w:hAnsi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584E351E" w14:textId="7C4F1422" w:rsidR="00392CBE" w:rsidRDefault="00392CBE" w:rsidP="00392CBE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27 - </w:t>
      </w:r>
      <w:r w:rsidRPr="005C0083">
        <w:rPr>
          <w:rFonts w:ascii="Times New Roman" w:eastAsia="Calibri" w:hAnsi="Times New Roman"/>
          <w:sz w:val="24"/>
          <w:szCs w:val="24"/>
        </w:rPr>
        <w:t>Демонстрирующий интерес к повышению уровня финансовой грамотности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4B58A188" w14:textId="00C468B2" w:rsidR="00392CBE" w:rsidRPr="005C0083" w:rsidRDefault="00392CBE" w:rsidP="00392CBE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34 - </w:t>
      </w:r>
      <w:r w:rsidRPr="005C0083">
        <w:rPr>
          <w:rFonts w:ascii="Times New Roman" w:eastAsia="Calibri" w:hAnsi="Times New Roman"/>
          <w:sz w:val="24"/>
          <w:szCs w:val="24"/>
        </w:rPr>
        <w:t>Осознанно выполняющий правила здорового и экологически целесообразного образа жизни, безопасного для человека и окружающей его среды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13BC8A1D" w14:textId="77777777" w:rsidR="00392CBE" w:rsidRPr="00A3070B" w:rsidRDefault="00392CBE" w:rsidP="00670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bookmarkEnd w:id="1"/>
    <w:p w14:paraId="32A5232D" w14:textId="77777777" w:rsidR="00447C10" w:rsidRPr="00594A3A" w:rsidRDefault="00447C10" w:rsidP="00447C10">
      <w:pPr>
        <w:spacing w:after="0"/>
        <w:rPr>
          <w:rFonts w:ascii="Times New Roman" w:hAnsi="Times New Roman"/>
          <w:b/>
        </w:rPr>
      </w:pPr>
      <w:r w:rsidRPr="00594A3A">
        <w:rPr>
          <w:rFonts w:ascii="Times New Roman" w:hAnsi="Times New Roman"/>
          <w:b/>
        </w:rPr>
        <w:t>1.3. Количество часов, отводимое на освоение профессионального модуля</w:t>
      </w:r>
    </w:p>
    <w:p w14:paraId="04433FC1" w14:textId="0224A112" w:rsidR="00447C10" w:rsidRPr="00296230" w:rsidRDefault="00447C10" w:rsidP="00447C1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96230">
        <w:rPr>
          <w:rFonts w:ascii="Times New Roman" w:hAnsi="Times New Roman"/>
          <w:color w:val="000000" w:themeColor="text1"/>
          <w:sz w:val="24"/>
          <w:szCs w:val="24"/>
        </w:rPr>
        <w:t xml:space="preserve">Всего часов 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A0A64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62207">
        <w:rPr>
          <w:rFonts w:ascii="Times New Roman" w:hAnsi="Times New Roman"/>
          <w:color w:val="000000" w:themeColor="text1"/>
          <w:sz w:val="24"/>
          <w:szCs w:val="24"/>
        </w:rPr>
        <w:t xml:space="preserve"> час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ов</w:t>
      </w:r>
    </w:p>
    <w:p w14:paraId="6BD12DF7" w14:textId="1396890B" w:rsidR="00462207" w:rsidRDefault="00447C10" w:rsidP="00447C1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96230">
        <w:rPr>
          <w:rFonts w:ascii="Times New Roman" w:hAnsi="Times New Roman"/>
          <w:color w:val="000000" w:themeColor="text1"/>
          <w:sz w:val="24"/>
          <w:szCs w:val="24"/>
        </w:rPr>
        <w:t>Из них   на освоение МДК</w:t>
      </w:r>
      <w:r w:rsidR="00296230" w:rsidRPr="0029623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A0A6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462207">
        <w:rPr>
          <w:rFonts w:ascii="Times New Roman" w:hAnsi="Times New Roman"/>
          <w:color w:val="000000" w:themeColor="text1"/>
          <w:sz w:val="24"/>
          <w:szCs w:val="24"/>
        </w:rPr>
        <w:t xml:space="preserve"> час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ов</w:t>
      </w:r>
    </w:p>
    <w:p w14:paraId="22F190C1" w14:textId="61F1515E" w:rsidR="00447C10" w:rsidRPr="00296230" w:rsidRDefault="00447C10" w:rsidP="00447C1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96230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296230">
        <w:rPr>
          <w:rFonts w:ascii="Times New Roman" w:hAnsi="Times New Roman"/>
          <w:color w:val="000000" w:themeColor="text1"/>
          <w:sz w:val="24"/>
          <w:szCs w:val="24"/>
        </w:rPr>
        <w:t xml:space="preserve"> практик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96230">
        <w:rPr>
          <w:rFonts w:ascii="Times New Roman" w:hAnsi="Times New Roman"/>
          <w:color w:val="000000" w:themeColor="text1"/>
          <w:sz w:val="24"/>
          <w:szCs w:val="24"/>
        </w:rPr>
        <w:t xml:space="preserve"> производственную 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72</w:t>
      </w:r>
      <w:r w:rsidR="00462207">
        <w:rPr>
          <w:rFonts w:ascii="Times New Roman" w:hAnsi="Times New Roman"/>
          <w:color w:val="000000" w:themeColor="text1"/>
          <w:sz w:val="24"/>
          <w:szCs w:val="24"/>
        </w:rPr>
        <w:t xml:space="preserve"> час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а</w:t>
      </w:r>
    </w:p>
    <w:p w14:paraId="284AF416" w14:textId="2B64CF63" w:rsidR="00447C10" w:rsidRPr="00296230" w:rsidRDefault="00447C10" w:rsidP="00447C10">
      <w:pPr>
        <w:spacing w:after="0"/>
        <w:rPr>
          <w:rFonts w:ascii="Times New Roman" w:hAnsi="Times New Roman"/>
          <w:color w:val="000000" w:themeColor="text1"/>
        </w:rPr>
      </w:pPr>
      <w:r w:rsidRPr="00296230">
        <w:rPr>
          <w:rFonts w:ascii="Times New Roman" w:hAnsi="Times New Roman"/>
          <w:color w:val="000000" w:themeColor="text1"/>
          <w:sz w:val="24"/>
          <w:szCs w:val="24"/>
        </w:rPr>
        <w:t xml:space="preserve">самостоятельная работа </w:t>
      </w:r>
      <w:r w:rsidR="00A509A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62207">
        <w:rPr>
          <w:rFonts w:ascii="Times New Roman" w:hAnsi="Times New Roman"/>
          <w:color w:val="000000" w:themeColor="text1"/>
          <w:sz w:val="24"/>
          <w:szCs w:val="24"/>
        </w:rPr>
        <w:t>0 часов</w:t>
      </w:r>
    </w:p>
    <w:p w14:paraId="5E82BDC4" w14:textId="77777777" w:rsidR="00447C10" w:rsidRDefault="00447C10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58B6F6DF" w14:textId="77777777" w:rsidR="00447C10" w:rsidRPr="0018514A" w:rsidRDefault="00447C10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7E29ADB6" w14:textId="77777777" w:rsidR="00447C10" w:rsidRPr="0018514A" w:rsidRDefault="00447C10" w:rsidP="00447C10">
      <w:pPr>
        <w:rPr>
          <w:rFonts w:ascii="Times New Roman" w:hAnsi="Times New Roman"/>
          <w:b/>
          <w:i/>
        </w:rPr>
        <w:sectPr w:rsidR="00447C10" w:rsidRPr="0018514A" w:rsidSect="00B97322">
          <w:pgSz w:w="11907" w:h="16840"/>
          <w:pgMar w:top="1134" w:right="851" w:bottom="992" w:left="1418" w:header="709" w:footer="709" w:gutter="0"/>
          <w:cols w:space="720"/>
        </w:sectPr>
      </w:pPr>
    </w:p>
    <w:p w14:paraId="1FFA241E" w14:textId="77777777" w:rsidR="00447C10" w:rsidRPr="0018514A" w:rsidRDefault="00447C10" w:rsidP="00447C10">
      <w:pPr>
        <w:spacing w:after="0"/>
        <w:rPr>
          <w:rFonts w:ascii="Times New Roman" w:hAnsi="Times New Roman"/>
          <w:b/>
        </w:rPr>
      </w:pPr>
      <w:r w:rsidRPr="0018514A">
        <w:rPr>
          <w:rFonts w:ascii="Times New Roman" w:hAnsi="Times New Roman"/>
          <w:b/>
        </w:rPr>
        <w:lastRenderedPageBreak/>
        <w:t>2. Структура и содержание профессионального модуля</w:t>
      </w:r>
    </w:p>
    <w:p w14:paraId="5A485642" w14:textId="77777777" w:rsidR="00447C10" w:rsidRDefault="00447C10" w:rsidP="00447C10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570E3">
        <w:rPr>
          <w:rFonts w:ascii="Times New Roman" w:hAnsi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W w:w="52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2630"/>
        <w:gridCol w:w="1418"/>
        <w:gridCol w:w="851"/>
        <w:gridCol w:w="1417"/>
        <w:gridCol w:w="1699"/>
        <w:gridCol w:w="1276"/>
        <w:gridCol w:w="1136"/>
        <w:gridCol w:w="1132"/>
        <w:gridCol w:w="710"/>
        <w:gridCol w:w="992"/>
        <w:gridCol w:w="992"/>
      </w:tblGrid>
      <w:tr w:rsidR="00D868E0" w:rsidRPr="008761C8" w14:paraId="331F085E" w14:textId="77777777" w:rsidTr="00D868E0">
        <w:trPr>
          <w:trHeight w:val="353"/>
        </w:trPr>
        <w:tc>
          <w:tcPr>
            <w:tcW w:w="343" w:type="pct"/>
            <w:vMerge w:val="restart"/>
            <w:vAlign w:val="center"/>
          </w:tcPr>
          <w:p w14:paraId="24220722" w14:textId="77777777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Коды профессиональных общих компетенций</w:t>
            </w:r>
          </w:p>
        </w:tc>
        <w:tc>
          <w:tcPr>
            <w:tcW w:w="859" w:type="pct"/>
            <w:vMerge w:val="restart"/>
            <w:vAlign w:val="center"/>
          </w:tcPr>
          <w:p w14:paraId="48785F12" w14:textId="77777777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Наименования разделов профессионального модуля</w:t>
            </w:r>
          </w:p>
        </w:tc>
        <w:tc>
          <w:tcPr>
            <w:tcW w:w="463" w:type="pct"/>
            <w:vMerge w:val="restart"/>
            <w:vAlign w:val="center"/>
          </w:tcPr>
          <w:p w14:paraId="4CE40676" w14:textId="77777777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Cs/>
              </w:rPr>
            </w:pPr>
            <w:r w:rsidRPr="008761C8">
              <w:rPr>
                <w:rFonts w:ascii="Times New Roman" w:eastAsiaTheme="minorEastAsia" w:hAnsi="Times New Roman" w:cstheme="minorBidi"/>
                <w:iCs/>
              </w:rPr>
              <w:t>Суммарный объем нагрузки, час.</w:t>
            </w:r>
          </w:p>
        </w:tc>
        <w:tc>
          <w:tcPr>
            <w:tcW w:w="278" w:type="pct"/>
            <w:vMerge w:val="restart"/>
          </w:tcPr>
          <w:p w14:paraId="790BA1D8" w14:textId="77777777" w:rsidR="00D868E0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</w:p>
          <w:p w14:paraId="75E4A39B" w14:textId="77777777" w:rsidR="00D868E0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</w:p>
          <w:p w14:paraId="52AF15AD" w14:textId="77777777" w:rsidR="00D868E0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</w:p>
          <w:p w14:paraId="0BD29537" w14:textId="5F6577BA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Всего</w:t>
            </w:r>
          </w:p>
          <w:p w14:paraId="0BBDCE2D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2732" w:type="pct"/>
            <w:gridSpan w:val="7"/>
            <w:vAlign w:val="center"/>
          </w:tcPr>
          <w:p w14:paraId="1B775B2E" w14:textId="220743B9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Объем профессионального модуля, час.</w:t>
            </w:r>
          </w:p>
        </w:tc>
        <w:tc>
          <w:tcPr>
            <w:tcW w:w="324" w:type="pct"/>
            <w:vMerge w:val="restart"/>
            <w:textDirection w:val="btLr"/>
            <w:vAlign w:val="center"/>
          </w:tcPr>
          <w:p w14:paraId="2FE3040C" w14:textId="672898B6" w:rsidR="00D868E0" w:rsidRPr="008761C8" w:rsidRDefault="00D868E0" w:rsidP="00D868E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Самостоятельная работа</w:t>
            </w:r>
            <w:r w:rsidRPr="008761C8">
              <w:rPr>
                <w:rStyle w:val="ac"/>
                <w:rFonts w:ascii="Times New Roman" w:eastAsiaTheme="minorEastAsia" w:hAnsi="Times New Roman" w:cstheme="minorBidi"/>
                <w:i/>
              </w:rPr>
              <w:footnoteReference w:id="1"/>
            </w:r>
          </w:p>
        </w:tc>
      </w:tr>
      <w:tr w:rsidR="00D868E0" w:rsidRPr="008761C8" w14:paraId="2718ED60" w14:textId="77777777" w:rsidTr="00D868E0">
        <w:tc>
          <w:tcPr>
            <w:tcW w:w="343" w:type="pct"/>
            <w:vMerge/>
          </w:tcPr>
          <w:p w14:paraId="4890C6FB" w14:textId="77777777" w:rsidR="00D868E0" w:rsidRPr="008761C8" w:rsidRDefault="00D868E0" w:rsidP="00B97322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859" w:type="pct"/>
            <w:vMerge/>
            <w:vAlign w:val="center"/>
          </w:tcPr>
          <w:p w14:paraId="752E53F0" w14:textId="77777777" w:rsidR="00D868E0" w:rsidRPr="008761C8" w:rsidRDefault="00D868E0" w:rsidP="00B97322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463" w:type="pct"/>
            <w:vMerge/>
            <w:vAlign w:val="center"/>
          </w:tcPr>
          <w:p w14:paraId="0D570657" w14:textId="77777777" w:rsidR="00D868E0" w:rsidRPr="008761C8" w:rsidRDefault="00D868E0" w:rsidP="00B97322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  <w:iCs/>
              </w:rPr>
            </w:pPr>
          </w:p>
        </w:tc>
        <w:tc>
          <w:tcPr>
            <w:tcW w:w="278" w:type="pct"/>
            <w:vMerge/>
          </w:tcPr>
          <w:p w14:paraId="605E4CF8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1435" w:type="pct"/>
            <w:gridSpan w:val="3"/>
            <w:vAlign w:val="center"/>
          </w:tcPr>
          <w:p w14:paraId="5E9AFDA9" w14:textId="0B9B5025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 w:rsidRPr="008761C8">
              <w:rPr>
                <w:rFonts w:ascii="Times New Roman" w:eastAsiaTheme="minorEastAsia" w:hAnsi="Times New Roman" w:cstheme="minorBidi"/>
                <w:i/>
              </w:rPr>
              <w:t>Обучение по МДК</w:t>
            </w:r>
          </w:p>
        </w:tc>
        <w:tc>
          <w:tcPr>
            <w:tcW w:w="741" w:type="pct"/>
            <w:gridSpan w:val="2"/>
            <w:vMerge w:val="restart"/>
            <w:vAlign w:val="center"/>
          </w:tcPr>
          <w:p w14:paraId="7B02363A" w14:textId="77777777" w:rsidR="00D868E0" w:rsidRPr="008761C8" w:rsidRDefault="00D868E0" w:rsidP="00B9732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 w:rsidRPr="008761C8">
              <w:rPr>
                <w:rFonts w:ascii="Times New Roman" w:eastAsiaTheme="minorEastAsia" w:hAnsi="Times New Roman" w:cstheme="minorBidi"/>
                <w:i/>
              </w:rPr>
              <w:t>Практики</w:t>
            </w:r>
          </w:p>
        </w:tc>
        <w:tc>
          <w:tcPr>
            <w:tcW w:w="232" w:type="pct"/>
            <w:vMerge w:val="restart"/>
            <w:textDirection w:val="btLr"/>
          </w:tcPr>
          <w:p w14:paraId="7F5516D4" w14:textId="63126403" w:rsidR="00D868E0" w:rsidRPr="008761C8" w:rsidRDefault="00D868E0" w:rsidP="00D868E0">
            <w:pPr>
              <w:spacing w:after="0" w:line="240" w:lineRule="auto"/>
              <w:ind w:left="113" w:right="113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консультации</w:t>
            </w:r>
          </w:p>
        </w:tc>
        <w:tc>
          <w:tcPr>
            <w:tcW w:w="324" w:type="pct"/>
            <w:vMerge w:val="restart"/>
            <w:textDirection w:val="btLr"/>
          </w:tcPr>
          <w:p w14:paraId="71174688" w14:textId="70C7493F" w:rsidR="00D868E0" w:rsidRPr="008761C8" w:rsidRDefault="00D868E0" w:rsidP="00D868E0">
            <w:pPr>
              <w:spacing w:after="0" w:line="240" w:lineRule="auto"/>
              <w:ind w:left="113" w:right="113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Промежуточная аттестация</w:t>
            </w:r>
          </w:p>
        </w:tc>
        <w:tc>
          <w:tcPr>
            <w:tcW w:w="324" w:type="pct"/>
            <w:vMerge/>
            <w:vAlign w:val="center"/>
          </w:tcPr>
          <w:p w14:paraId="1EE73640" w14:textId="4CF1BE1D" w:rsidR="00D868E0" w:rsidRPr="008761C8" w:rsidRDefault="00D868E0" w:rsidP="00B97322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</w:tr>
      <w:tr w:rsidR="00D868E0" w:rsidRPr="008761C8" w14:paraId="06D22941" w14:textId="77777777" w:rsidTr="00D868E0">
        <w:tc>
          <w:tcPr>
            <w:tcW w:w="343" w:type="pct"/>
            <w:vMerge/>
          </w:tcPr>
          <w:p w14:paraId="0257313A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859" w:type="pct"/>
            <w:vMerge/>
            <w:vAlign w:val="center"/>
          </w:tcPr>
          <w:p w14:paraId="66083E22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463" w:type="pct"/>
            <w:vMerge/>
            <w:vAlign w:val="center"/>
          </w:tcPr>
          <w:p w14:paraId="654483CE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  <w:iCs/>
              </w:rPr>
            </w:pPr>
          </w:p>
        </w:tc>
        <w:tc>
          <w:tcPr>
            <w:tcW w:w="278" w:type="pct"/>
            <w:vMerge/>
            <w:vAlign w:val="center"/>
          </w:tcPr>
          <w:p w14:paraId="6552413A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35" w:type="pct"/>
            <w:gridSpan w:val="3"/>
            <w:vAlign w:val="center"/>
          </w:tcPr>
          <w:p w14:paraId="6872686B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 w:rsidRPr="008761C8">
              <w:rPr>
                <w:rFonts w:ascii="Times New Roman" w:eastAsiaTheme="minorEastAsia" w:hAnsi="Times New Roman" w:cstheme="minorBidi"/>
                <w:i/>
              </w:rPr>
              <w:t>В том числе</w:t>
            </w:r>
          </w:p>
        </w:tc>
        <w:tc>
          <w:tcPr>
            <w:tcW w:w="741" w:type="pct"/>
            <w:gridSpan w:val="2"/>
            <w:vMerge/>
            <w:vAlign w:val="center"/>
          </w:tcPr>
          <w:p w14:paraId="081CBA26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232" w:type="pct"/>
            <w:vMerge/>
          </w:tcPr>
          <w:p w14:paraId="51D74D5E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24" w:type="pct"/>
            <w:vMerge/>
          </w:tcPr>
          <w:p w14:paraId="1F4ADDA9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24" w:type="pct"/>
            <w:vMerge/>
            <w:vAlign w:val="center"/>
          </w:tcPr>
          <w:p w14:paraId="511DFF26" w14:textId="24F9D41B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</w:tr>
      <w:tr w:rsidR="00D868E0" w:rsidRPr="008761C8" w14:paraId="1823EC17" w14:textId="77777777" w:rsidTr="009D6FEA">
        <w:trPr>
          <w:trHeight w:val="1048"/>
        </w:trPr>
        <w:tc>
          <w:tcPr>
            <w:tcW w:w="343" w:type="pct"/>
            <w:vMerge/>
          </w:tcPr>
          <w:p w14:paraId="47854AED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859" w:type="pct"/>
            <w:vMerge/>
            <w:vAlign w:val="center"/>
          </w:tcPr>
          <w:p w14:paraId="5F98354C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463" w:type="pct"/>
            <w:vMerge/>
            <w:vAlign w:val="center"/>
          </w:tcPr>
          <w:p w14:paraId="6D417E39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278" w:type="pct"/>
            <w:vMerge/>
            <w:vAlign w:val="center"/>
          </w:tcPr>
          <w:p w14:paraId="6D9D69F5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463" w:type="pct"/>
            <w:vAlign w:val="center"/>
          </w:tcPr>
          <w:p w14:paraId="049433D7" w14:textId="4F9D8780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Теоретическое обучение</w:t>
            </w:r>
          </w:p>
        </w:tc>
        <w:tc>
          <w:tcPr>
            <w:tcW w:w="555" w:type="pct"/>
            <w:vAlign w:val="center"/>
          </w:tcPr>
          <w:p w14:paraId="44957E92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color w:val="000000"/>
              </w:rPr>
            </w:pPr>
            <w:r w:rsidRPr="008761C8">
              <w:rPr>
                <w:rFonts w:ascii="Times New Roman" w:eastAsiaTheme="minorEastAsia" w:hAnsi="Times New Roman" w:cstheme="minorBidi"/>
                <w:color w:val="000000"/>
              </w:rPr>
              <w:t>Лабораторных и практических занятий</w:t>
            </w:r>
          </w:p>
        </w:tc>
        <w:tc>
          <w:tcPr>
            <w:tcW w:w="417" w:type="pct"/>
            <w:vAlign w:val="center"/>
          </w:tcPr>
          <w:p w14:paraId="36257B1C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color w:val="000000"/>
              </w:rPr>
            </w:pPr>
            <w:r w:rsidRPr="008761C8">
              <w:rPr>
                <w:rFonts w:ascii="Times New Roman" w:eastAsiaTheme="minorEastAsia" w:hAnsi="Times New Roman" w:cstheme="minorBidi"/>
                <w:color w:val="000000"/>
              </w:rPr>
              <w:t>Курсовых работ (проектов)</w:t>
            </w:r>
          </w:p>
        </w:tc>
        <w:tc>
          <w:tcPr>
            <w:tcW w:w="371" w:type="pct"/>
            <w:vAlign w:val="center"/>
          </w:tcPr>
          <w:p w14:paraId="56F0B35E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Учебная</w:t>
            </w:r>
          </w:p>
          <w:p w14:paraId="6B1E00F3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70" w:type="pct"/>
            <w:vAlign w:val="center"/>
          </w:tcPr>
          <w:p w14:paraId="79176861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</w:rPr>
            </w:pPr>
            <w:r w:rsidRPr="008761C8">
              <w:rPr>
                <w:rFonts w:ascii="Times New Roman" w:eastAsiaTheme="minorEastAsia" w:hAnsi="Times New Roman" w:cstheme="minorBidi"/>
              </w:rPr>
              <w:t>Производственная</w:t>
            </w:r>
          </w:p>
          <w:p w14:paraId="120C460E" w14:textId="77777777" w:rsidR="00D868E0" w:rsidRPr="008761C8" w:rsidRDefault="00D868E0" w:rsidP="006A36D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232" w:type="pct"/>
            <w:vMerge/>
          </w:tcPr>
          <w:p w14:paraId="1CEF7CDC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24" w:type="pct"/>
            <w:vMerge/>
          </w:tcPr>
          <w:p w14:paraId="5AFD5FB4" w14:textId="77777777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24" w:type="pct"/>
            <w:vMerge/>
            <w:vAlign w:val="center"/>
          </w:tcPr>
          <w:p w14:paraId="7BE84174" w14:textId="16266BAC" w:rsidR="00D868E0" w:rsidRPr="008761C8" w:rsidRDefault="00D868E0" w:rsidP="006A36D6">
            <w:pPr>
              <w:spacing w:after="0" w:line="240" w:lineRule="auto"/>
              <w:rPr>
                <w:rFonts w:ascii="Times New Roman" w:eastAsiaTheme="minorEastAsia" w:hAnsi="Times New Roman" w:cstheme="minorBidi"/>
                <w:i/>
              </w:rPr>
            </w:pPr>
          </w:p>
        </w:tc>
      </w:tr>
      <w:tr w:rsidR="00D868E0" w:rsidRPr="008761C8" w14:paraId="45C5EF00" w14:textId="77777777" w:rsidTr="00D868E0">
        <w:tc>
          <w:tcPr>
            <w:tcW w:w="343" w:type="pct"/>
          </w:tcPr>
          <w:p w14:paraId="5106BFE7" w14:textId="77777777" w:rsidR="006A36D6" w:rsidRPr="008761C8" w:rsidRDefault="006A36D6" w:rsidP="006A36D6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  <w:r w:rsidRPr="008761C8">
              <w:rPr>
                <w:rFonts w:ascii="Times New Roman" w:eastAsiaTheme="minorEastAsia" w:hAnsi="Times New Roman"/>
                <w:i/>
              </w:rPr>
              <w:t>ПК 6.1</w:t>
            </w:r>
          </w:p>
          <w:p w14:paraId="0AFCDFDB" w14:textId="77777777" w:rsidR="006A36D6" w:rsidRPr="008761C8" w:rsidRDefault="006A36D6" w:rsidP="006A36D6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  <w:r w:rsidRPr="008761C8">
              <w:rPr>
                <w:rFonts w:ascii="Times New Roman" w:eastAsiaTheme="minorEastAsia" w:hAnsi="Times New Roman"/>
                <w:i/>
              </w:rPr>
              <w:t>ОК</w:t>
            </w:r>
          </w:p>
        </w:tc>
        <w:tc>
          <w:tcPr>
            <w:tcW w:w="859" w:type="pct"/>
          </w:tcPr>
          <w:p w14:paraId="22248D5B" w14:textId="369757E2" w:rsidR="006A36D6" w:rsidRPr="008761C8" w:rsidRDefault="006A36D6" w:rsidP="006A36D6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  <w:r w:rsidRPr="008761C8">
              <w:rPr>
                <w:rFonts w:ascii="Times New Roman" w:eastAsiaTheme="minorEastAsia" w:hAnsi="Times New Roman"/>
                <w:i/>
              </w:rPr>
              <w:t>МДК 03.0</w:t>
            </w:r>
            <w:r w:rsidR="003C3D56">
              <w:rPr>
                <w:rFonts w:ascii="Times New Roman" w:eastAsiaTheme="minorEastAsia" w:hAnsi="Times New Roman"/>
                <w:i/>
              </w:rPr>
              <w:t>1</w:t>
            </w:r>
            <w:r w:rsidRPr="008761C8">
              <w:rPr>
                <w:rFonts w:ascii="Times New Roman" w:eastAsiaTheme="minorEastAsia" w:hAnsi="Times New Roman"/>
                <w:i/>
              </w:rPr>
              <w:t xml:space="preserve">. </w:t>
            </w:r>
            <w:r w:rsidR="004A0A64" w:rsidRPr="004A0A64">
              <w:rPr>
                <w:rFonts w:ascii="Times New Roman" w:eastAsiaTheme="minorEastAsia" w:hAnsi="Times New Roman"/>
                <w:i/>
              </w:rPr>
              <w:t>Организация работ по модернизации и тюнингу автотранспортных средств</w:t>
            </w:r>
          </w:p>
        </w:tc>
        <w:tc>
          <w:tcPr>
            <w:tcW w:w="463" w:type="pct"/>
          </w:tcPr>
          <w:p w14:paraId="7717421F" w14:textId="77777777" w:rsidR="006127D5" w:rsidRDefault="006127D5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</w:p>
          <w:p w14:paraId="6F4FA9C2" w14:textId="6E676F89" w:rsidR="006A36D6" w:rsidRPr="008761C8" w:rsidRDefault="00A509A4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  <w:r>
              <w:rPr>
                <w:rFonts w:ascii="Times New Roman" w:eastAsiaTheme="minorEastAsia" w:hAnsi="Times New Roman"/>
                <w:b/>
                <w:i/>
              </w:rPr>
              <w:t>135</w:t>
            </w:r>
          </w:p>
        </w:tc>
        <w:tc>
          <w:tcPr>
            <w:tcW w:w="278" w:type="pct"/>
          </w:tcPr>
          <w:p w14:paraId="78D7776D" w14:textId="77777777" w:rsidR="006127D5" w:rsidRDefault="006127D5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</w:p>
          <w:p w14:paraId="073457A1" w14:textId="38EB94DA" w:rsidR="006A36D6" w:rsidRDefault="00A509A4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  <w:r>
              <w:rPr>
                <w:rFonts w:ascii="Times New Roman" w:eastAsiaTheme="minorEastAsia" w:hAnsi="Times New Roman"/>
                <w:b/>
                <w:i/>
              </w:rPr>
              <w:t>12</w:t>
            </w:r>
            <w:r w:rsidR="004A0A64">
              <w:rPr>
                <w:rFonts w:ascii="Times New Roman" w:eastAsiaTheme="minorEastAsia" w:hAnsi="Times New Roman"/>
                <w:b/>
                <w:i/>
              </w:rPr>
              <w:t>5</w:t>
            </w:r>
          </w:p>
        </w:tc>
        <w:tc>
          <w:tcPr>
            <w:tcW w:w="463" w:type="pct"/>
          </w:tcPr>
          <w:p w14:paraId="08B025E2" w14:textId="77777777" w:rsidR="006127D5" w:rsidRDefault="006127D5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</w:p>
          <w:p w14:paraId="5E305F2D" w14:textId="7693F723" w:rsidR="006A36D6" w:rsidRPr="008761C8" w:rsidRDefault="00A509A4" w:rsidP="006A36D6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</w:rPr>
            </w:pPr>
            <w:r>
              <w:rPr>
                <w:rFonts w:ascii="Times New Roman" w:eastAsiaTheme="minorEastAsia" w:hAnsi="Times New Roman"/>
                <w:b/>
                <w:i/>
              </w:rPr>
              <w:t>8</w:t>
            </w:r>
            <w:r w:rsidR="00D03884">
              <w:rPr>
                <w:rFonts w:ascii="Times New Roman" w:eastAsiaTheme="minorEastAsia" w:hAnsi="Times New Roman"/>
                <w:b/>
                <w:i/>
              </w:rPr>
              <w:t>0</w:t>
            </w:r>
          </w:p>
        </w:tc>
        <w:tc>
          <w:tcPr>
            <w:tcW w:w="555" w:type="pct"/>
          </w:tcPr>
          <w:p w14:paraId="5AA256EC" w14:textId="77777777" w:rsidR="006127D5" w:rsidRDefault="006127D5" w:rsidP="006A36D6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</w:p>
          <w:p w14:paraId="00C02A2D" w14:textId="68A9F17E" w:rsidR="006A36D6" w:rsidRPr="008761C8" w:rsidRDefault="006A36D6" w:rsidP="006A36D6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  <w:r>
              <w:rPr>
                <w:rFonts w:ascii="Times New Roman" w:eastAsiaTheme="minorEastAsia" w:hAnsi="Times New Roman"/>
                <w:i/>
              </w:rPr>
              <w:t>40</w:t>
            </w:r>
          </w:p>
        </w:tc>
        <w:tc>
          <w:tcPr>
            <w:tcW w:w="417" w:type="pct"/>
            <w:vAlign w:val="center"/>
          </w:tcPr>
          <w:p w14:paraId="671EB83E" w14:textId="77777777" w:rsidR="006A36D6" w:rsidRPr="008761C8" w:rsidRDefault="006A36D6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71" w:type="pct"/>
            <w:vAlign w:val="center"/>
          </w:tcPr>
          <w:p w14:paraId="208F0FB3" w14:textId="77777777" w:rsidR="006A36D6" w:rsidRPr="008761C8" w:rsidRDefault="006A36D6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370" w:type="pct"/>
            <w:vAlign w:val="center"/>
          </w:tcPr>
          <w:p w14:paraId="2B59F78E" w14:textId="77777777" w:rsidR="006A36D6" w:rsidRPr="008761C8" w:rsidRDefault="006A36D6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232" w:type="pct"/>
          </w:tcPr>
          <w:p w14:paraId="53877A42" w14:textId="77777777" w:rsidR="006127D5" w:rsidRDefault="006127D5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  <w:p w14:paraId="3ADC0A5D" w14:textId="7F89931D" w:rsidR="006A36D6" w:rsidRDefault="00A509A4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2</w:t>
            </w:r>
          </w:p>
        </w:tc>
        <w:tc>
          <w:tcPr>
            <w:tcW w:w="324" w:type="pct"/>
          </w:tcPr>
          <w:p w14:paraId="76297159" w14:textId="77777777" w:rsidR="006127D5" w:rsidRDefault="006127D5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  <w:p w14:paraId="5640A0BE" w14:textId="0F6A2566" w:rsidR="006A36D6" w:rsidRDefault="006127D5" w:rsidP="006A36D6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3</w:t>
            </w:r>
          </w:p>
        </w:tc>
        <w:tc>
          <w:tcPr>
            <w:tcW w:w="324" w:type="pct"/>
            <w:vAlign w:val="center"/>
          </w:tcPr>
          <w:p w14:paraId="357ADEE6" w14:textId="6C952B4E" w:rsidR="006A36D6" w:rsidRPr="008761C8" w:rsidRDefault="00CA5997" w:rsidP="006127D5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>10</w:t>
            </w:r>
          </w:p>
        </w:tc>
      </w:tr>
      <w:tr w:rsidR="00D868E0" w:rsidRPr="008761C8" w14:paraId="6BD7FED8" w14:textId="77777777" w:rsidTr="00D868E0">
        <w:tc>
          <w:tcPr>
            <w:tcW w:w="343" w:type="pct"/>
          </w:tcPr>
          <w:p w14:paraId="2301DDCD" w14:textId="77777777" w:rsidR="006A36D6" w:rsidRPr="008761C8" w:rsidRDefault="006A36D6" w:rsidP="00B97322">
            <w:pPr>
              <w:spacing w:after="0" w:line="240" w:lineRule="auto"/>
              <w:rPr>
                <w:rFonts w:ascii="Times New Roman" w:eastAsiaTheme="minorEastAsia" w:hAnsi="Times New Roman"/>
                <w:i/>
              </w:rPr>
            </w:pPr>
            <w:r w:rsidRPr="008761C8">
              <w:rPr>
                <w:rFonts w:ascii="Times New Roman" w:eastAsiaTheme="minorEastAsia" w:hAnsi="Times New Roman"/>
                <w:i/>
              </w:rPr>
              <w:t>ПК. 6.4</w:t>
            </w:r>
          </w:p>
        </w:tc>
        <w:tc>
          <w:tcPr>
            <w:tcW w:w="859" w:type="pct"/>
          </w:tcPr>
          <w:p w14:paraId="19A6C908" w14:textId="627A165B" w:rsidR="006A36D6" w:rsidRPr="00D70186" w:rsidRDefault="006A36D6" w:rsidP="00B97322">
            <w:pPr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</w:rPr>
            </w:pPr>
            <w:r w:rsidRPr="00D70186">
              <w:rPr>
                <w:rFonts w:ascii="Times New Roman" w:eastAsiaTheme="minorEastAsia" w:hAnsi="Times New Roman"/>
                <w:i/>
                <w:color w:val="000000" w:themeColor="text1"/>
              </w:rPr>
              <w:t>МДК 03.</w:t>
            </w:r>
            <w:r w:rsidR="004A0A64">
              <w:rPr>
                <w:rFonts w:ascii="Times New Roman" w:eastAsiaTheme="minorEastAsia" w:hAnsi="Times New Roman"/>
                <w:i/>
                <w:color w:val="000000" w:themeColor="text1"/>
              </w:rPr>
              <w:t>2</w:t>
            </w:r>
            <w:r w:rsidRPr="00D70186">
              <w:rPr>
                <w:rFonts w:ascii="Times New Roman" w:eastAsiaTheme="minorEastAsia" w:hAnsi="Times New Roman"/>
                <w:i/>
                <w:color w:val="000000" w:themeColor="text1"/>
              </w:rPr>
              <w:t xml:space="preserve">4. </w:t>
            </w:r>
            <w:r w:rsidR="004A0A64" w:rsidRPr="004A0A64">
              <w:rPr>
                <w:rFonts w:ascii="Times New Roman" w:eastAsiaTheme="minorEastAsia" w:hAnsi="Times New Roman"/>
                <w:i/>
                <w:color w:val="000000" w:themeColor="text1"/>
              </w:rPr>
              <w:t>Производственное оборудование для модернизации и тюнинга автотранспортных средств</w:t>
            </w:r>
          </w:p>
        </w:tc>
        <w:tc>
          <w:tcPr>
            <w:tcW w:w="463" w:type="pct"/>
          </w:tcPr>
          <w:p w14:paraId="232ADF06" w14:textId="77777777" w:rsidR="006127D5" w:rsidRDefault="006127D5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</w:p>
          <w:p w14:paraId="2E7AFD4B" w14:textId="4CCE1B3F" w:rsidR="006A36D6" w:rsidRPr="00D70186" w:rsidRDefault="00A509A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  <w:t>95</w:t>
            </w:r>
          </w:p>
        </w:tc>
        <w:tc>
          <w:tcPr>
            <w:tcW w:w="278" w:type="pct"/>
          </w:tcPr>
          <w:p w14:paraId="1C4E9A35" w14:textId="77777777" w:rsidR="006127D5" w:rsidRDefault="006127D5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</w:p>
          <w:p w14:paraId="4D7B07F9" w14:textId="472BBD73" w:rsidR="006A36D6" w:rsidRPr="00D70186" w:rsidRDefault="009D6FEA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  <w:t>8</w:t>
            </w:r>
            <w:r w:rsidR="004A0A64"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  <w:t>5</w:t>
            </w:r>
          </w:p>
        </w:tc>
        <w:tc>
          <w:tcPr>
            <w:tcW w:w="463" w:type="pct"/>
          </w:tcPr>
          <w:p w14:paraId="2D7706EC" w14:textId="77777777" w:rsidR="006127D5" w:rsidRDefault="006127D5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</w:p>
          <w:p w14:paraId="3F53E15D" w14:textId="6DB4C957" w:rsidR="006A36D6" w:rsidRPr="00D70186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  <w:t>8</w:t>
            </w:r>
            <w:r w:rsidR="00A509A4">
              <w:rPr>
                <w:rFonts w:ascii="Times New Roman" w:eastAsiaTheme="minorEastAsia" w:hAnsi="Times New Roman"/>
                <w:b/>
                <w:i/>
                <w:color w:val="000000" w:themeColor="text1"/>
              </w:rPr>
              <w:t>0</w:t>
            </w:r>
          </w:p>
        </w:tc>
        <w:tc>
          <w:tcPr>
            <w:tcW w:w="555" w:type="pct"/>
          </w:tcPr>
          <w:p w14:paraId="2B265E74" w14:textId="77777777" w:rsidR="006127D5" w:rsidRDefault="006127D5" w:rsidP="00B97322">
            <w:pPr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</w:rPr>
            </w:pPr>
          </w:p>
          <w:p w14:paraId="0FF992B1" w14:textId="6187C161" w:rsidR="006A36D6" w:rsidRPr="00D70186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i/>
                <w:color w:val="000000" w:themeColor="text1"/>
              </w:rPr>
              <w:t>2</w:t>
            </w:r>
            <w:r w:rsidR="006A36D6" w:rsidRPr="00D70186">
              <w:rPr>
                <w:rFonts w:ascii="Times New Roman" w:eastAsiaTheme="minorEastAsia" w:hAnsi="Times New Roman"/>
                <w:i/>
                <w:color w:val="000000" w:themeColor="text1"/>
              </w:rPr>
              <w:t>0</w:t>
            </w:r>
          </w:p>
        </w:tc>
        <w:tc>
          <w:tcPr>
            <w:tcW w:w="417" w:type="pct"/>
            <w:vAlign w:val="center"/>
          </w:tcPr>
          <w:p w14:paraId="747D44F9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71" w:type="pct"/>
            <w:vAlign w:val="center"/>
          </w:tcPr>
          <w:p w14:paraId="04CBF8E6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70" w:type="pct"/>
            <w:vAlign w:val="center"/>
          </w:tcPr>
          <w:p w14:paraId="20184D86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232" w:type="pct"/>
          </w:tcPr>
          <w:p w14:paraId="458D2D5A" w14:textId="77777777" w:rsidR="006127D5" w:rsidRDefault="006127D5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  <w:p w14:paraId="7B6DD8EE" w14:textId="625FA672" w:rsidR="006A36D6" w:rsidRPr="00D70186" w:rsidRDefault="00A509A4" w:rsidP="00A509A4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 w:cstheme="minorBidi"/>
                <w:i/>
                <w:color w:val="000000" w:themeColor="text1"/>
              </w:rPr>
              <w:t>2</w:t>
            </w:r>
          </w:p>
        </w:tc>
        <w:tc>
          <w:tcPr>
            <w:tcW w:w="324" w:type="pct"/>
          </w:tcPr>
          <w:p w14:paraId="4473F8DB" w14:textId="77777777" w:rsidR="006127D5" w:rsidRDefault="006127D5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  <w:p w14:paraId="329E1117" w14:textId="5411A85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 w:cstheme="minorBidi"/>
                <w:i/>
                <w:color w:val="000000" w:themeColor="text1"/>
              </w:rPr>
              <w:t>3</w:t>
            </w:r>
          </w:p>
        </w:tc>
        <w:tc>
          <w:tcPr>
            <w:tcW w:w="324" w:type="pct"/>
            <w:vAlign w:val="center"/>
          </w:tcPr>
          <w:p w14:paraId="5F62C979" w14:textId="23E671DD" w:rsidR="006A36D6" w:rsidRPr="00D70186" w:rsidRDefault="00A509A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 w:cstheme="minorBidi"/>
                <w:i/>
                <w:color w:val="000000" w:themeColor="text1"/>
              </w:rPr>
              <w:t>10</w:t>
            </w:r>
          </w:p>
        </w:tc>
      </w:tr>
      <w:tr w:rsidR="00D868E0" w:rsidRPr="008761C8" w14:paraId="72E63859" w14:textId="77777777" w:rsidTr="00D868E0">
        <w:tc>
          <w:tcPr>
            <w:tcW w:w="343" w:type="pct"/>
            <w:vAlign w:val="center"/>
          </w:tcPr>
          <w:p w14:paraId="5858A724" w14:textId="77777777" w:rsidR="006A36D6" w:rsidRPr="008761C8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859" w:type="pct"/>
          </w:tcPr>
          <w:p w14:paraId="5C1107E3" w14:textId="77777777" w:rsidR="006A36D6" w:rsidRPr="00D70186" w:rsidRDefault="006A36D6" w:rsidP="00B97322">
            <w:pPr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 w:rsidRPr="00D70186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63" w:type="pct"/>
          </w:tcPr>
          <w:p w14:paraId="14687A51" w14:textId="143BC513" w:rsidR="006A36D6" w:rsidRPr="00D70186" w:rsidRDefault="00A509A4" w:rsidP="00B97322">
            <w:pPr>
              <w:spacing w:after="0"/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78" w:type="pct"/>
          </w:tcPr>
          <w:p w14:paraId="4A05191B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463" w:type="pct"/>
            <w:vAlign w:val="center"/>
          </w:tcPr>
          <w:p w14:paraId="072929A8" w14:textId="186A888C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555" w:type="pct"/>
            <w:vAlign w:val="center"/>
          </w:tcPr>
          <w:p w14:paraId="512FB64C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417" w:type="pct"/>
            <w:vAlign w:val="center"/>
          </w:tcPr>
          <w:p w14:paraId="2E715827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71" w:type="pct"/>
            <w:vAlign w:val="center"/>
          </w:tcPr>
          <w:p w14:paraId="4D4FA224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70" w:type="pct"/>
            <w:vAlign w:val="center"/>
          </w:tcPr>
          <w:p w14:paraId="030C0DFB" w14:textId="49B32A67" w:rsidR="006A36D6" w:rsidRPr="00D70186" w:rsidRDefault="00A509A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  <w:r>
              <w:rPr>
                <w:rFonts w:ascii="Times New Roman" w:eastAsiaTheme="minorEastAsia" w:hAnsi="Times New Roman" w:cstheme="minorBidi"/>
                <w:i/>
                <w:color w:val="000000" w:themeColor="text1"/>
              </w:rPr>
              <w:t>72</w:t>
            </w:r>
          </w:p>
        </w:tc>
        <w:tc>
          <w:tcPr>
            <w:tcW w:w="232" w:type="pct"/>
          </w:tcPr>
          <w:p w14:paraId="39C1E057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24" w:type="pct"/>
          </w:tcPr>
          <w:p w14:paraId="77ADB473" w14:textId="77777777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  <w:tc>
          <w:tcPr>
            <w:tcW w:w="324" w:type="pct"/>
            <w:vAlign w:val="center"/>
          </w:tcPr>
          <w:p w14:paraId="008113EE" w14:textId="29AD47F1" w:rsidR="006A36D6" w:rsidRPr="00D70186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  <w:color w:val="000000" w:themeColor="text1"/>
              </w:rPr>
            </w:pPr>
          </w:p>
        </w:tc>
      </w:tr>
      <w:tr w:rsidR="00D868E0" w:rsidRPr="008761C8" w14:paraId="5794AF42" w14:textId="77777777" w:rsidTr="00D868E0">
        <w:tc>
          <w:tcPr>
            <w:tcW w:w="343" w:type="pct"/>
            <w:vAlign w:val="center"/>
          </w:tcPr>
          <w:p w14:paraId="050CA996" w14:textId="77777777" w:rsidR="006A36D6" w:rsidRPr="008761C8" w:rsidRDefault="006A36D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i/>
              </w:rPr>
            </w:pPr>
          </w:p>
        </w:tc>
        <w:tc>
          <w:tcPr>
            <w:tcW w:w="859" w:type="pct"/>
          </w:tcPr>
          <w:p w14:paraId="51D29E82" w14:textId="77777777" w:rsidR="006A36D6" w:rsidRPr="00D70186" w:rsidRDefault="006A36D6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70186"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63" w:type="pct"/>
          </w:tcPr>
          <w:p w14:paraId="1817B1DA" w14:textId="41502D53" w:rsidR="006A36D6" w:rsidRPr="00D70186" w:rsidRDefault="009D6FEA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278" w:type="pct"/>
          </w:tcPr>
          <w:p w14:paraId="7DA7E259" w14:textId="18EB7DC6" w:rsidR="006A36D6" w:rsidRPr="00D70186" w:rsidRDefault="009D6FEA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  <w:r w:rsidR="004A0A64"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63" w:type="pct"/>
          </w:tcPr>
          <w:p w14:paraId="600EBCC1" w14:textId="4CA7EA91" w:rsidR="006A36D6" w:rsidRPr="00D70186" w:rsidRDefault="009D6FEA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555" w:type="pct"/>
          </w:tcPr>
          <w:p w14:paraId="306C19AC" w14:textId="58E7791A" w:rsidR="006A36D6" w:rsidRPr="00D70186" w:rsidRDefault="009D6FEA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17" w:type="pct"/>
          </w:tcPr>
          <w:p w14:paraId="3E21A1FE" w14:textId="22D4FA95" w:rsidR="006A36D6" w:rsidRPr="00D70186" w:rsidRDefault="006A36D6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</w:tcPr>
          <w:p w14:paraId="2B506431" w14:textId="62459794" w:rsidR="006A36D6" w:rsidRPr="00D70186" w:rsidRDefault="006A36D6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70" w:type="pct"/>
          </w:tcPr>
          <w:p w14:paraId="46207A40" w14:textId="69433C07" w:rsidR="006A36D6" w:rsidRPr="00D70186" w:rsidRDefault="009D6FEA" w:rsidP="00B97322">
            <w:pP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32" w:type="pct"/>
          </w:tcPr>
          <w:p w14:paraId="683D4DA9" w14:textId="5362D78C" w:rsidR="006A36D6" w:rsidRPr="00D70186" w:rsidRDefault="009D6FEA" w:rsidP="00B97322">
            <w:pPr>
              <w:spacing w:after="0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4" w:type="pct"/>
          </w:tcPr>
          <w:p w14:paraId="733911B9" w14:textId="11F3EB22" w:rsidR="006A36D6" w:rsidRPr="00D70186" w:rsidRDefault="009D6FEA" w:rsidP="00B97322">
            <w:pPr>
              <w:spacing w:after="0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4" w:type="pct"/>
          </w:tcPr>
          <w:p w14:paraId="66FEC9E8" w14:textId="072BEFFC" w:rsidR="006A36D6" w:rsidRPr="00D70186" w:rsidRDefault="009D6FEA" w:rsidP="00B97322">
            <w:pPr>
              <w:spacing w:after="0"/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7E1458FB" w14:textId="1F816AB1" w:rsidR="00447C10" w:rsidRDefault="00447C10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42E6BFE6" w14:textId="77777777" w:rsidR="00D6484E" w:rsidRDefault="00D6484E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75B46DD3" w14:textId="77777777" w:rsidR="004A0A64" w:rsidRDefault="004A0A64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0C4FDA6E" w14:textId="77777777" w:rsidR="004A0A64" w:rsidRDefault="004A0A64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0E083ADB" w14:textId="77777777" w:rsidR="004A0A64" w:rsidRDefault="004A0A64" w:rsidP="00447C10">
      <w:pPr>
        <w:rPr>
          <w:rFonts w:ascii="Times New Roman" w:hAnsi="Times New Roman"/>
          <w:b/>
          <w:i/>
          <w:sz w:val="24"/>
          <w:szCs w:val="24"/>
        </w:rPr>
      </w:pPr>
    </w:p>
    <w:p w14:paraId="6DA68580" w14:textId="77777777" w:rsidR="00447C10" w:rsidRDefault="00447C10" w:rsidP="00056AC8">
      <w:pPr>
        <w:pStyle w:val="ae"/>
        <w:numPr>
          <w:ilvl w:val="1"/>
          <w:numId w:val="11"/>
        </w:numPr>
        <w:suppressAutoHyphens/>
        <w:jc w:val="both"/>
        <w:rPr>
          <w:b/>
        </w:rPr>
      </w:pPr>
      <w:r w:rsidRPr="00AE09B3">
        <w:rPr>
          <w:b/>
        </w:rPr>
        <w:t>Тематический план и содержание профессионального модуля (ПМ)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1193"/>
        <w:gridCol w:w="990"/>
      </w:tblGrid>
      <w:tr w:rsidR="00CA5997" w:rsidRPr="009D6D02" w14:paraId="45AF798A" w14:textId="77777777" w:rsidTr="004A0A64">
        <w:tc>
          <w:tcPr>
            <w:tcW w:w="866" w:type="pct"/>
            <w:vAlign w:val="center"/>
          </w:tcPr>
          <w:p w14:paraId="285C6421" w14:textId="77777777" w:rsidR="00CA5997" w:rsidRPr="009D6D02" w:rsidRDefault="00CA5997" w:rsidP="00B97322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98" w:type="pct"/>
            <w:vAlign w:val="center"/>
          </w:tcPr>
          <w:p w14:paraId="028F01EB" w14:textId="77777777" w:rsidR="00CA5997" w:rsidRPr="009D6D02" w:rsidRDefault="00CA5997" w:rsidP="00B97322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</w:p>
        </w:tc>
        <w:tc>
          <w:tcPr>
            <w:tcW w:w="336" w:type="pct"/>
            <w:vAlign w:val="center"/>
          </w:tcPr>
          <w:p w14:paraId="16D35D50" w14:textId="6C18ED17" w:rsidR="00CA5997" w:rsidRPr="009D6D02" w:rsidRDefault="00CA5997" w:rsidP="00B97322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A5997" w:rsidRPr="009D6D02" w14:paraId="04BFEE50" w14:textId="77777777" w:rsidTr="004A0A64">
        <w:tc>
          <w:tcPr>
            <w:tcW w:w="866" w:type="pct"/>
          </w:tcPr>
          <w:p w14:paraId="77D674CD" w14:textId="77777777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798" w:type="pct"/>
          </w:tcPr>
          <w:p w14:paraId="0E7A77D4" w14:textId="77777777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36" w:type="pct"/>
            <w:vAlign w:val="center"/>
          </w:tcPr>
          <w:p w14:paraId="6E4C6B5E" w14:textId="76E9A8DA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CA5997" w:rsidRPr="009D6D02" w14:paraId="0F0A4D31" w14:textId="77777777" w:rsidTr="004A0A64">
        <w:tc>
          <w:tcPr>
            <w:tcW w:w="4664" w:type="pct"/>
            <w:gridSpan w:val="2"/>
          </w:tcPr>
          <w:p w14:paraId="42854BA6" w14:textId="30F72A36" w:rsidR="00CA5997" w:rsidRPr="009D6D02" w:rsidRDefault="00B17D43" w:rsidP="001C2FF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ПМ 03 </w:t>
            </w:r>
            <w:r w:rsidRPr="00B17D43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</w:tc>
        <w:tc>
          <w:tcPr>
            <w:tcW w:w="336" w:type="pct"/>
            <w:vAlign w:val="center"/>
          </w:tcPr>
          <w:p w14:paraId="1AFDA0B0" w14:textId="1FE0AA80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292</w:t>
            </w:r>
          </w:p>
        </w:tc>
      </w:tr>
      <w:tr w:rsidR="00CA5997" w:rsidRPr="009D6D02" w14:paraId="1D2218D4" w14:textId="77777777" w:rsidTr="004A0A64">
        <w:tc>
          <w:tcPr>
            <w:tcW w:w="4664" w:type="pct"/>
            <w:gridSpan w:val="2"/>
          </w:tcPr>
          <w:p w14:paraId="4D2E2F59" w14:textId="1210BC89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МДК. 03.0</w:t>
            </w:r>
            <w:r w:rsid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1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3C3D56" w:rsidRP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Организация работ по модернизации</w:t>
            </w:r>
            <w:r w:rsidR="00B17D43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и тюнинга</w:t>
            </w:r>
            <w:r w:rsidR="003C3D56" w:rsidRP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автотранспортных средств</w:t>
            </w:r>
          </w:p>
        </w:tc>
        <w:tc>
          <w:tcPr>
            <w:tcW w:w="336" w:type="pct"/>
            <w:vAlign w:val="center"/>
          </w:tcPr>
          <w:p w14:paraId="7FDB5A3F" w14:textId="45820471" w:rsidR="00CA5997" w:rsidRPr="009D6D02" w:rsidRDefault="003C3D56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12</w:t>
            </w:r>
            <w:r w:rsidR="00765E60"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B17D43" w:rsidRPr="009D6D02" w14:paraId="29235331" w14:textId="77777777" w:rsidTr="004A0A64">
        <w:tc>
          <w:tcPr>
            <w:tcW w:w="4664" w:type="pct"/>
            <w:gridSpan w:val="2"/>
          </w:tcPr>
          <w:p w14:paraId="38E4CD23" w14:textId="5D191194" w:rsidR="00B17D43" w:rsidRPr="009D6D02" w:rsidRDefault="00B17D43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Раздел 1 </w:t>
            </w:r>
            <w:r w:rsidRP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336" w:type="pct"/>
            <w:vAlign w:val="center"/>
          </w:tcPr>
          <w:p w14:paraId="3C9E8A10" w14:textId="77777777" w:rsidR="00B17D43" w:rsidRDefault="00B17D43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36369454" w14:textId="77777777" w:rsidTr="004A0A64">
        <w:tc>
          <w:tcPr>
            <w:tcW w:w="866" w:type="pct"/>
            <w:vMerge w:val="restart"/>
          </w:tcPr>
          <w:p w14:paraId="401F2CE5" w14:textId="5671CFB4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1.</w:t>
            </w: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1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. Основные направления в области модернизации</w:t>
            </w: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автотранспортных средств.</w:t>
            </w:r>
          </w:p>
        </w:tc>
        <w:tc>
          <w:tcPr>
            <w:tcW w:w="3798" w:type="pct"/>
          </w:tcPr>
          <w:p w14:paraId="070A29A8" w14:textId="77777777" w:rsidR="004A0A64" w:rsidRPr="004A0A64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val="en-US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2BECCB0E" w14:textId="5348CEB7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16</w:t>
            </w:r>
          </w:p>
        </w:tc>
      </w:tr>
      <w:tr w:rsidR="004A0A64" w:rsidRPr="009D6D02" w14:paraId="16859D70" w14:textId="77777777" w:rsidTr="004A0A64">
        <w:trPr>
          <w:trHeight w:val="292"/>
        </w:trPr>
        <w:tc>
          <w:tcPr>
            <w:tcW w:w="866" w:type="pct"/>
            <w:vMerge/>
          </w:tcPr>
          <w:p w14:paraId="66E535DA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24FD626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Порядок перерегистрации и постановки на учет переоборудованных транспортных средств.</w:t>
            </w:r>
          </w:p>
        </w:tc>
        <w:tc>
          <w:tcPr>
            <w:tcW w:w="336" w:type="pct"/>
            <w:vMerge/>
            <w:vAlign w:val="center"/>
          </w:tcPr>
          <w:p w14:paraId="4BD71D23" w14:textId="6DE38ACA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18233E96" w14:textId="77777777" w:rsidTr="004A0A64">
        <w:tc>
          <w:tcPr>
            <w:tcW w:w="866" w:type="pct"/>
            <w:vMerge/>
          </w:tcPr>
          <w:p w14:paraId="1EF59460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E49F3AD" w14:textId="4C059534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Определение потребности в модернизации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и тюнинге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 xml:space="preserve"> транспортных средств.</w:t>
            </w:r>
          </w:p>
        </w:tc>
        <w:tc>
          <w:tcPr>
            <w:tcW w:w="336" w:type="pct"/>
            <w:vMerge/>
            <w:vAlign w:val="center"/>
          </w:tcPr>
          <w:p w14:paraId="061614A9" w14:textId="1FD9804B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7C9A2F3D" w14:textId="77777777" w:rsidTr="004A0A64">
        <w:trPr>
          <w:trHeight w:val="279"/>
        </w:trPr>
        <w:tc>
          <w:tcPr>
            <w:tcW w:w="866" w:type="pct"/>
            <w:vMerge/>
          </w:tcPr>
          <w:p w14:paraId="1B24B3E5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A1622E5" w14:textId="77AAC38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3. Результаты модернизации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и тюнинга</w:t>
            </w: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автотранспортных средств</w:t>
            </w:r>
          </w:p>
        </w:tc>
        <w:tc>
          <w:tcPr>
            <w:tcW w:w="336" w:type="pct"/>
            <w:vMerge/>
            <w:vAlign w:val="center"/>
          </w:tcPr>
          <w:p w14:paraId="6E4588B3" w14:textId="19B6ED3B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71EF14D2" w14:textId="77777777" w:rsidTr="004A0A64">
        <w:trPr>
          <w:trHeight w:val="279"/>
        </w:trPr>
        <w:tc>
          <w:tcPr>
            <w:tcW w:w="866" w:type="pct"/>
            <w:vMerge/>
          </w:tcPr>
          <w:p w14:paraId="1DB7BC3F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CBD9169" w14:textId="76A8FE7C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7F8023EC" w14:textId="02A5F436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4A0A64" w:rsidRPr="009D6D02" w14:paraId="74D443CD" w14:textId="77777777" w:rsidTr="004A0A64">
        <w:trPr>
          <w:trHeight w:val="279"/>
        </w:trPr>
        <w:tc>
          <w:tcPr>
            <w:tcW w:w="866" w:type="pct"/>
            <w:vMerge/>
          </w:tcPr>
          <w:p w14:paraId="42B696F5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1C9FC1C" w14:textId="03309664" w:rsidR="004A0A64" w:rsidRPr="004A0A64" w:rsidRDefault="004A0A64" w:rsidP="004A0A64">
            <w:pPr>
              <w:pStyle w:val="ae"/>
              <w:numPr>
                <w:ilvl w:val="0"/>
                <w:numId w:val="24"/>
              </w:numPr>
              <w:tabs>
                <w:tab w:val="left" w:pos="464"/>
              </w:tabs>
              <w:spacing w:before="0" w:after="0"/>
              <w:ind w:left="40" w:firstLine="142"/>
              <w:rPr>
                <w:rFonts w:eastAsiaTheme="minorEastAsia"/>
                <w:iCs/>
              </w:rPr>
            </w:pPr>
            <w:r w:rsidRPr="004A0A64">
              <w:rPr>
                <w:rFonts w:eastAsiaTheme="minorEastAsia"/>
                <w:iCs/>
              </w:rPr>
              <w:t>Оформление документации для перерегистрации и постановки на учет переоборудованных транспортных средств</w:t>
            </w:r>
          </w:p>
        </w:tc>
        <w:tc>
          <w:tcPr>
            <w:tcW w:w="336" w:type="pct"/>
            <w:vAlign w:val="center"/>
          </w:tcPr>
          <w:p w14:paraId="6CD9A678" w14:textId="1B28ADF3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5997" w:rsidRPr="009D6D02" w14:paraId="41FF8612" w14:textId="77777777" w:rsidTr="004A0A64">
        <w:tc>
          <w:tcPr>
            <w:tcW w:w="866" w:type="pct"/>
            <w:vMerge w:val="restart"/>
          </w:tcPr>
          <w:p w14:paraId="42132CDF" w14:textId="2F1F9A58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1.</w:t>
            </w:r>
            <w:r w:rsid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2.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Модернизация двигателей</w:t>
            </w:r>
          </w:p>
        </w:tc>
        <w:tc>
          <w:tcPr>
            <w:tcW w:w="3798" w:type="pct"/>
            <w:vAlign w:val="center"/>
          </w:tcPr>
          <w:p w14:paraId="74AD4EA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37AEA512" w14:textId="1C5D8314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CA5997" w:rsidRPr="009D6D02" w14:paraId="42DD5FB2" w14:textId="77777777" w:rsidTr="004A0A64">
        <w:tc>
          <w:tcPr>
            <w:tcW w:w="866" w:type="pct"/>
            <w:vMerge/>
          </w:tcPr>
          <w:p w14:paraId="02C734E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F45965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Подбор двигателя по типу транспортного средства и условиям эксплуатации.</w:t>
            </w:r>
          </w:p>
        </w:tc>
        <w:tc>
          <w:tcPr>
            <w:tcW w:w="336" w:type="pct"/>
            <w:vMerge/>
            <w:vAlign w:val="center"/>
          </w:tcPr>
          <w:p w14:paraId="1BA5CE05" w14:textId="4A97BE73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5435DD42" w14:textId="77777777" w:rsidTr="004A0A64">
        <w:tc>
          <w:tcPr>
            <w:tcW w:w="866" w:type="pct"/>
            <w:vMerge/>
          </w:tcPr>
          <w:p w14:paraId="41AD0D4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6E2251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Доработка двигателей.</w:t>
            </w:r>
          </w:p>
        </w:tc>
        <w:tc>
          <w:tcPr>
            <w:tcW w:w="336" w:type="pct"/>
            <w:vMerge/>
            <w:vAlign w:val="center"/>
          </w:tcPr>
          <w:p w14:paraId="4CB4EEB1" w14:textId="487D3858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5A08A25" w14:textId="77777777" w:rsidTr="004A0A64">
        <w:tc>
          <w:tcPr>
            <w:tcW w:w="866" w:type="pct"/>
            <w:vMerge/>
          </w:tcPr>
          <w:p w14:paraId="31760877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82F8EC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Снятие внешней скоростной характеристики двигателей и ее анализ.</w:t>
            </w:r>
          </w:p>
        </w:tc>
        <w:tc>
          <w:tcPr>
            <w:tcW w:w="336" w:type="pct"/>
            <w:vMerge/>
            <w:vAlign w:val="center"/>
          </w:tcPr>
          <w:p w14:paraId="73844D90" w14:textId="7549D7BF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0307802" w14:textId="77777777" w:rsidTr="004A0A64">
        <w:tc>
          <w:tcPr>
            <w:tcW w:w="866" w:type="pct"/>
            <w:vMerge/>
          </w:tcPr>
          <w:p w14:paraId="6AE07898" w14:textId="77777777" w:rsidR="00CA5997" w:rsidRPr="009D6D02" w:rsidRDefault="00CA5997" w:rsidP="00B97322">
            <w:pPr>
              <w:spacing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07F402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6CCDD9FC" w14:textId="0862415D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5997" w:rsidRPr="009D6D02" w14:paraId="337F3F9A" w14:textId="77777777" w:rsidTr="004A0A64">
        <w:tc>
          <w:tcPr>
            <w:tcW w:w="866" w:type="pct"/>
            <w:vMerge/>
          </w:tcPr>
          <w:p w14:paraId="4E78A81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5D5392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Практическое занятие «Определение требуемой мощности двигателя».</w:t>
            </w:r>
          </w:p>
        </w:tc>
        <w:tc>
          <w:tcPr>
            <w:tcW w:w="336" w:type="pct"/>
            <w:vAlign w:val="center"/>
          </w:tcPr>
          <w:p w14:paraId="5FFE2285" w14:textId="471986AD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17C7E95F" w14:textId="77777777" w:rsidTr="004A0A64">
        <w:tc>
          <w:tcPr>
            <w:tcW w:w="866" w:type="pct"/>
            <w:vMerge/>
          </w:tcPr>
          <w:p w14:paraId="33B7D76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ECE755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Практическое занятие «Определение геометрических параметров ЦПГ из условий требуемой мощности двигателя».</w:t>
            </w:r>
          </w:p>
        </w:tc>
        <w:tc>
          <w:tcPr>
            <w:tcW w:w="336" w:type="pct"/>
            <w:vAlign w:val="center"/>
          </w:tcPr>
          <w:p w14:paraId="41774612" w14:textId="600C24ED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345B85DF" w14:textId="77777777" w:rsidTr="004A0A64">
        <w:tc>
          <w:tcPr>
            <w:tcW w:w="866" w:type="pct"/>
            <w:vMerge/>
          </w:tcPr>
          <w:p w14:paraId="6B50AA4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0A0DADB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Лабораторная работа «Увеличение рабочего объема за счет расточки цилиндров двигателя»</w:t>
            </w:r>
          </w:p>
        </w:tc>
        <w:tc>
          <w:tcPr>
            <w:tcW w:w="336" w:type="pct"/>
            <w:vAlign w:val="center"/>
          </w:tcPr>
          <w:p w14:paraId="05F8C99F" w14:textId="666D6D31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5F36D522" w14:textId="77777777" w:rsidTr="004A0A64">
        <w:tc>
          <w:tcPr>
            <w:tcW w:w="866" w:type="pct"/>
            <w:vMerge w:val="restart"/>
          </w:tcPr>
          <w:p w14:paraId="362B7CD3" w14:textId="06A4FD7C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1.</w:t>
            </w:r>
            <w:r w:rsid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3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. Модернизация подвески автомобиля</w:t>
            </w:r>
          </w:p>
        </w:tc>
        <w:tc>
          <w:tcPr>
            <w:tcW w:w="3798" w:type="pct"/>
          </w:tcPr>
          <w:p w14:paraId="3D60891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3B76FF8F" w14:textId="22CC7BE9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5997" w:rsidRPr="009D6D02" w14:paraId="274E21F9" w14:textId="77777777" w:rsidTr="004A0A64">
        <w:tc>
          <w:tcPr>
            <w:tcW w:w="866" w:type="pct"/>
            <w:vMerge/>
          </w:tcPr>
          <w:p w14:paraId="559B5E6E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4827D1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Увеличение грузоподъемности автомобиля.</w:t>
            </w:r>
          </w:p>
        </w:tc>
        <w:tc>
          <w:tcPr>
            <w:tcW w:w="336" w:type="pct"/>
            <w:vMerge/>
            <w:vAlign w:val="center"/>
          </w:tcPr>
          <w:p w14:paraId="5D0516F2" w14:textId="6FFA87A5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B0971E4" w14:textId="77777777" w:rsidTr="004A0A64">
        <w:tc>
          <w:tcPr>
            <w:tcW w:w="866" w:type="pct"/>
            <w:vMerge/>
          </w:tcPr>
          <w:p w14:paraId="7B7A220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779295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Улучшение стабилизации автомобиля при движении.</w:t>
            </w:r>
          </w:p>
        </w:tc>
        <w:tc>
          <w:tcPr>
            <w:tcW w:w="336" w:type="pct"/>
            <w:vMerge/>
            <w:vAlign w:val="center"/>
          </w:tcPr>
          <w:p w14:paraId="1E338F34" w14:textId="2C46283E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78CC9205" w14:textId="77777777" w:rsidTr="004A0A64">
        <w:tc>
          <w:tcPr>
            <w:tcW w:w="866" w:type="pct"/>
            <w:vMerge/>
          </w:tcPr>
          <w:p w14:paraId="746313E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7FFDAE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Увеличение мягкости подвески автомобиля.</w:t>
            </w:r>
          </w:p>
        </w:tc>
        <w:tc>
          <w:tcPr>
            <w:tcW w:w="336" w:type="pct"/>
            <w:vMerge/>
            <w:vAlign w:val="center"/>
          </w:tcPr>
          <w:p w14:paraId="4D7E13DB" w14:textId="1DAEB06A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B211304" w14:textId="77777777" w:rsidTr="004A0A64">
        <w:tc>
          <w:tcPr>
            <w:tcW w:w="866" w:type="pct"/>
            <w:vMerge w:val="restart"/>
          </w:tcPr>
          <w:p w14:paraId="5B0AC55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1.9. Дооборудование автомобиля.</w:t>
            </w:r>
          </w:p>
        </w:tc>
        <w:tc>
          <w:tcPr>
            <w:tcW w:w="3798" w:type="pct"/>
            <w:vAlign w:val="center"/>
          </w:tcPr>
          <w:p w14:paraId="4742BB9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0B413B4C" w14:textId="77777777" w:rsidR="004A0A64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  <w:p w14:paraId="66231672" w14:textId="5CC25B5D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lastRenderedPageBreak/>
              <w:t>20</w:t>
            </w:r>
          </w:p>
        </w:tc>
      </w:tr>
      <w:tr w:rsidR="00CA5997" w:rsidRPr="009D6D02" w14:paraId="1F82DD64" w14:textId="77777777" w:rsidTr="004A0A64">
        <w:tc>
          <w:tcPr>
            <w:tcW w:w="866" w:type="pct"/>
            <w:vMerge/>
          </w:tcPr>
          <w:p w14:paraId="6EE3671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4F74AF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Установка самосвальной платформы на грузовых автомобилях.</w:t>
            </w:r>
          </w:p>
        </w:tc>
        <w:tc>
          <w:tcPr>
            <w:tcW w:w="336" w:type="pct"/>
            <w:vMerge/>
            <w:vAlign w:val="center"/>
          </w:tcPr>
          <w:p w14:paraId="3E034BE1" w14:textId="018CF78A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5FBFFA0" w14:textId="77777777" w:rsidTr="004A0A64">
        <w:tc>
          <w:tcPr>
            <w:tcW w:w="866" w:type="pct"/>
            <w:vMerge/>
          </w:tcPr>
          <w:p w14:paraId="7A74195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52FC506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 xml:space="preserve">2. Установка рефрижераторов на автомобили фургоны. </w:t>
            </w:r>
          </w:p>
        </w:tc>
        <w:tc>
          <w:tcPr>
            <w:tcW w:w="336" w:type="pct"/>
            <w:vMerge/>
            <w:vAlign w:val="center"/>
          </w:tcPr>
          <w:p w14:paraId="34A4812A" w14:textId="7E31D8A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54CE50EE" w14:textId="77777777" w:rsidTr="004A0A64">
        <w:tc>
          <w:tcPr>
            <w:tcW w:w="866" w:type="pct"/>
            <w:vMerge/>
          </w:tcPr>
          <w:p w14:paraId="4F8A6F0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CD2011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Установка погрузочного устройства на автомобили фургоны.</w:t>
            </w:r>
          </w:p>
        </w:tc>
        <w:tc>
          <w:tcPr>
            <w:tcW w:w="336" w:type="pct"/>
            <w:vMerge/>
            <w:vAlign w:val="center"/>
          </w:tcPr>
          <w:p w14:paraId="6F817765" w14:textId="23F7AFD5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179D2F3A" w14:textId="77777777" w:rsidTr="004A0A64">
        <w:tc>
          <w:tcPr>
            <w:tcW w:w="866" w:type="pct"/>
            <w:vMerge/>
          </w:tcPr>
          <w:p w14:paraId="0A03A26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879875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4. Установка манипулятора на грузовой автомобиль.</w:t>
            </w:r>
          </w:p>
        </w:tc>
        <w:tc>
          <w:tcPr>
            <w:tcW w:w="336" w:type="pct"/>
            <w:vMerge/>
            <w:vAlign w:val="center"/>
          </w:tcPr>
          <w:p w14:paraId="794999C6" w14:textId="46AD3745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2021844" w14:textId="77777777" w:rsidTr="004A0A64">
        <w:tc>
          <w:tcPr>
            <w:tcW w:w="866" w:type="pct"/>
            <w:vMerge/>
          </w:tcPr>
          <w:p w14:paraId="042985F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803EEB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59E930CD" w14:textId="1B00FE33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5997" w:rsidRPr="009D6D02" w14:paraId="7AFCE11F" w14:textId="77777777" w:rsidTr="004A0A64">
        <w:tc>
          <w:tcPr>
            <w:tcW w:w="866" w:type="pct"/>
            <w:vMerge/>
          </w:tcPr>
          <w:p w14:paraId="0569C2D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5649FA7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Практическое занятие «Расчет элементов подъемного механизма самосвальной платформы».</w:t>
            </w:r>
          </w:p>
        </w:tc>
        <w:tc>
          <w:tcPr>
            <w:tcW w:w="336" w:type="pct"/>
            <w:vAlign w:val="center"/>
          </w:tcPr>
          <w:p w14:paraId="404D9293" w14:textId="4113E9B8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11AB2565" w14:textId="77777777" w:rsidTr="004A0A64">
        <w:trPr>
          <w:trHeight w:val="409"/>
        </w:trPr>
        <w:tc>
          <w:tcPr>
            <w:tcW w:w="866" w:type="pct"/>
            <w:vMerge/>
          </w:tcPr>
          <w:p w14:paraId="52556CA7" w14:textId="77777777" w:rsidR="00CA5997" w:rsidRPr="009D6D02" w:rsidRDefault="00CA5997" w:rsidP="00B97322">
            <w:pPr>
              <w:spacing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2362F6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Практическое занятие «Расчет элементов погрузочного устройства автомобиля фургона».</w:t>
            </w:r>
          </w:p>
        </w:tc>
        <w:tc>
          <w:tcPr>
            <w:tcW w:w="336" w:type="pct"/>
            <w:vAlign w:val="center"/>
          </w:tcPr>
          <w:p w14:paraId="63C4D84E" w14:textId="52DD3D6F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1A3F77D0" w14:textId="77777777" w:rsidTr="004A0A64">
        <w:tc>
          <w:tcPr>
            <w:tcW w:w="866" w:type="pct"/>
            <w:vMerge w:val="restart"/>
          </w:tcPr>
          <w:p w14:paraId="6DC64D3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1.10. Переоборудование автомобилей</w:t>
            </w:r>
          </w:p>
        </w:tc>
        <w:tc>
          <w:tcPr>
            <w:tcW w:w="3798" w:type="pct"/>
            <w:vAlign w:val="center"/>
          </w:tcPr>
          <w:p w14:paraId="6B8DE3D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3D69ADDB" w14:textId="23C08C56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CA5997" w:rsidRPr="009D6D02" w14:paraId="12A719FC" w14:textId="77777777" w:rsidTr="004A0A64">
        <w:tc>
          <w:tcPr>
            <w:tcW w:w="866" w:type="pct"/>
            <w:vMerge/>
          </w:tcPr>
          <w:p w14:paraId="0FE4247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E57515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Особенности переоборудования грузовых фургонов в автобусы.</w:t>
            </w:r>
          </w:p>
        </w:tc>
        <w:tc>
          <w:tcPr>
            <w:tcW w:w="336" w:type="pct"/>
            <w:vMerge/>
            <w:vAlign w:val="center"/>
          </w:tcPr>
          <w:p w14:paraId="36D7DF87" w14:textId="41284D8F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C324A89" w14:textId="77777777" w:rsidTr="004A0A64">
        <w:tc>
          <w:tcPr>
            <w:tcW w:w="866" w:type="pct"/>
            <w:vMerge/>
          </w:tcPr>
          <w:p w14:paraId="2F9C8727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2F9BC4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Увеличение объема грузовой платформы автомобиля.</w:t>
            </w:r>
          </w:p>
        </w:tc>
        <w:tc>
          <w:tcPr>
            <w:tcW w:w="336" w:type="pct"/>
            <w:vMerge/>
            <w:vAlign w:val="center"/>
          </w:tcPr>
          <w:p w14:paraId="61B808B1" w14:textId="67F16AB6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7A5D751" w14:textId="77777777" w:rsidTr="004A0A64">
        <w:tc>
          <w:tcPr>
            <w:tcW w:w="4664" w:type="pct"/>
            <w:gridSpan w:val="2"/>
          </w:tcPr>
          <w:p w14:paraId="071557B7" w14:textId="575441EC" w:rsidR="00CA5997" w:rsidRPr="009D6D02" w:rsidRDefault="00B17D43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Раздел 2 </w:t>
            </w:r>
            <w:r w:rsidRP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Организация работ по </w:t>
            </w:r>
            <w:r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тюнингу</w:t>
            </w:r>
            <w:r w:rsidRPr="003C3D56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 автотранспортных средств</w:t>
            </w:r>
          </w:p>
        </w:tc>
        <w:tc>
          <w:tcPr>
            <w:tcW w:w="336" w:type="pct"/>
            <w:vAlign w:val="center"/>
          </w:tcPr>
          <w:p w14:paraId="58D2BCE7" w14:textId="55AD62B2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DB2DE2F" w14:textId="77777777" w:rsidTr="004A0A64">
        <w:tc>
          <w:tcPr>
            <w:tcW w:w="866" w:type="pct"/>
            <w:vMerge w:val="restart"/>
          </w:tcPr>
          <w:p w14:paraId="2041F96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2.1. Тюнинг легковых автомобилей</w:t>
            </w:r>
          </w:p>
          <w:p w14:paraId="1E096FA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B0D634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7BA7C163" w14:textId="7932FD95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30</w:t>
            </w:r>
          </w:p>
        </w:tc>
      </w:tr>
      <w:tr w:rsidR="00CA5997" w:rsidRPr="009D6D02" w14:paraId="63CA6394" w14:textId="77777777" w:rsidTr="004A0A64">
        <w:tc>
          <w:tcPr>
            <w:tcW w:w="866" w:type="pct"/>
            <w:vMerge/>
          </w:tcPr>
          <w:p w14:paraId="0202AE9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BF0473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Понятие и виды тюнинга.</w:t>
            </w:r>
          </w:p>
        </w:tc>
        <w:tc>
          <w:tcPr>
            <w:tcW w:w="336" w:type="pct"/>
            <w:vMerge/>
            <w:vAlign w:val="center"/>
          </w:tcPr>
          <w:p w14:paraId="0BE8246F" w14:textId="12B04653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B20566F" w14:textId="77777777" w:rsidTr="004A0A64">
        <w:tc>
          <w:tcPr>
            <w:tcW w:w="866" w:type="pct"/>
            <w:vMerge/>
          </w:tcPr>
          <w:p w14:paraId="665B19E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FFCA2E8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Тюнинг двигателя</w:t>
            </w:r>
          </w:p>
        </w:tc>
        <w:tc>
          <w:tcPr>
            <w:tcW w:w="336" w:type="pct"/>
            <w:vMerge/>
            <w:vAlign w:val="center"/>
          </w:tcPr>
          <w:p w14:paraId="2A0273C7" w14:textId="39DB1029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EC2C522" w14:textId="77777777" w:rsidTr="004A0A64">
        <w:tc>
          <w:tcPr>
            <w:tcW w:w="866" w:type="pct"/>
            <w:vMerge/>
          </w:tcPr>
          <w:p w14:paraId="62A0C28E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C54A07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3. Тюнинг подвески.</w:t>
            </w:r>
          </w:p>
        </w:tc>
        <w:tc>
          <w:tcPr>
            <w:tcW w:w="336" w:type="pct"/>
            <w:vMerge/>
            <w:vAlign w:val="center"/>
          </w:tcPr>
          <w:p w14:paraId="659C0D9A" w14:textId="57DB3344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06E1BBE" w14:textId="77777777" w:rsidTr="004A0A64">
        <w:tc>
          <w:tcPr>
            <w:tcW w:w="866" w:type="pct"/>
            <w:vMerge/>
          </w:tcPr>
          <w:p w14:paraId="01116A5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4286B6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4. Тюнинг тормозной системы.</w:t>
            </w:r>
          </w:p>
        </w:tc>
        <w:tc>
          <w:tcPr>
            <w:tcW w:w="336" w:type="pct"/>
            <w:vMerge/>
            <w:vAlign w:val="center"/>
          </w:tcPr>
          <w:p w14:paraId="6DAD67A5" w14:textId="3AA75434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C1F1833" w14:textId="77777777" w:rsidTr="004A0A64">
        <w:tc>
          <w:tcPr>
            <w:tcW w:w="866" w:type="pct"/>
            <w:vMerge/>
          </w:tcPr>
          <w:p w14:paraId="0B2B0E6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DD38E9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5. Тюнинг системы выпуска отработавших газов.</w:t>
            </w:r>
          </w:p>
        </w:tc>
        <w:tc>
          <w:tcPr>
            <w:tcW w:w="336" w:type="pct"/>
            <w:vMerge/>
            <w:vAlign w:val="center"/>
          </w:tcPr>
          <w:p w14:paraId="0811C0D3" w14:textId="438529B1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B81879B" w14:textId="77777777" w:rsidTr="004A0A64">
        <w:tc>
          <w:tcPr>
            <w:tcW w:w="866" w:type="pct"/>
            <w:vMerge/>
          </w:tcPr>
          <w:p w14:paraId="3FF0232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A82A6E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6. Внешний тюнинг автомобиля.</w:t>
            </w:r>
          </w:p>
        </w:tc>
        <w:tc>
          <w:tcPr>
            <w:tcW w:w="336" w:type="pct"/>
            <w:vMerge/>
            <w:vAlign w:val="center"/>
          </w:tcPr>
          <w:p w14:paraId="014ABEAC" w14:textId="3C8EAF70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0C980E5B" w14:textId="77777777" w:rsidTr="004A0A64">
        <w:tc>
          <w:tcPr>
            <w:tcW w:w="866" w:type="pct"/>
            <w:vMerge/>
          </w:tcPr>
          <w:p w14:paraId="233C04D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5092DF5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7. Тюнинг салона автомобиля.</w:t>
            </w:r>
          </w:p>
        </w:tc>
        <w:tc>
          <w:tcPr>
            <w:tcW w:w="336" w:type="pct"/>
            <w:vMerge/>
            <w:vAlign w:val="center"/>
          </w:tcPr>
          <w:p w14:paraId="2D901C3D" w14:textId="4DFA9B6C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539E299D" w14:textId="77777777" w:rsidTr="004A0A64">
        <w:tc>
          <w:tcPr>
            <w:tcW w:w="866" w:type="pct"/>
            <w:vMerge/>
          </w:tcPr>
          <w:p w14:paraId="406B636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2D0E537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52F672C7" w14:textId="5D024D9B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16</w:t>
            </w:r>
          </w:p>
        </w:tc>
      </w:tr>
      <w:tr w:rsidR="00CA5997" w:rsidRPr="009D6D02" w14:paraId="3DB51D27" w14:textId="77777777" w:rsidTr="004A0A64">
        <w:tc>
          <w:tcPr>
            <w:tcW w:w="866" w:type="pct"/>
            <w:vMerge/>
          </w:tcPr>
          <w:p w14:paraId="0235C80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44849ED" w14:textId="77777777" w:rsidR="00CA5997" w:rsidRPr="009D6D02" w:rsidRDefault="00CA5997" w:rsidP="00B97322">
            <w:pPr>
              <w:spacing w:after="0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0"/>
              </w:rPr>
              <w:t>2. Практическое занятие «Расчет турбонаддува двигателя»</w:t>
            </w:r>
          </w:p>
        </w:tc>
        <w:tc>
          <w:tcPr>
            <w:tcW w:w="336" w:type="pct"/>
            <w:vAlign w:val="center"/>
          </w:tcPr>
          <w:p w14:paraId="4448F393" w14:textId="2D5A6A26" w:rsidR="00CA5997" w:rsidRPr="009D6D02" w:rsidRDefault="0014567A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754AB796" w14:textId="77777777" w:rsidTr="004A0A64">
        <w:tc>
          <w:tcPr>
            <w:tcW w:w="866" w:type="pct"/>
            <w:vMerge/>
          </w:tcPr>
          <w:p w14:paraId="44A5274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EDFB7BE" w14:textId="77777777" w:rsidR="00CA5997" w:rsidRPr="009D6D02" w:rsidRDefault="00CA5997" w:rsidP="00B97322">
            <w:pPr>
              <w:spacing w:after="0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0"/>
              </w:rPr>
              <w:t>4. Практическое занятие «Расчет элементов подвески»</w:t>
            </w:r>
          </w:p>
        </w:tc>
        <w:tc>
          <w:tcPr>
            <w:tcW w:w="336" w:type="pct"/>
            <w:vAlign w:val="center"/>
          </w:tcPr>
          <w:p w14:paraId="3798A04F" w14:textId="70A0A5C3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119E5962" w14:textId="77777777" w:rsidTr="004A0A64">
        <w:tc>
          <w:tcPr>
            <w:tcW w:w="866" w:type="pct"/>
            <w:vMerge/>
          </w:tcPr>
          <w:p w14:paraId="4E71DAD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0E66DB7" w14:textId="2332895F" w:rsidR="00CA5997" w:rsidRPr="009D6D02" w:rsidRDefault="00CA5997" w:rsidP="00B97322">
            <w:pPr>
              <w:spacing w:after="0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0"/>
              </w:rPr>
              <w:t>5. Практическое занятие «Расчет элементов тормозного привода»</w:t>
            </w:r>
          </w:p>
        </w:tc>
        <w:tc>
          <w:tcPr>
            <w:tcW w:w="336" w:type="pct"/>
            <w:vAlign w:val="center"/>
          </w:tcPr>
          <w:p w14:paraId="230BAAA6" w14:textId="5C5B6CF4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4A0A64" w:rsidRPr="009D6D02" w14:paraId="771035E7" w14:textId="77777777" w:rsidTr="004A0A64">
        <w:tc>
          <w:tcPr>
            <w:tcW w:w="866" w:type="pct"/>
            <w:vMerge/>
          </w:tcPr>
          <w:p w14:paraId="7DC348AF" w14:textId="77777777" w:rsidR="004A0A64" w:rsidRPr="009D6D02" w:rsidRDefault="004A0A64" w:rsidP="004A0A6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7C85A35" w14:textId="64CCCE3D" w:rsidR="004A0A64" w:rsidRPr="009D6D02" w:rsidRDefault="004A0A64" w:rsidP="004A0A64">
            <w:pPr>
              <w:spacing w:after="0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0"/>
              </w:rPr>
              <w:t>5. Практическое занятие «Расчет элементов тормозных механизмов»</w:t>
            </w:r>
          </w:p>
        </w:tc>
        <w:tc>
          <w:tcPr>
            <w:tcW w:w="336" w:type="pct"/>
            <w:vAlign w:val="center"/>
          </w:tcPr>
          <w:p w14:paraId="6C398E2D" w14:textId="6C65FF68" w:rsidR="004A0A64" w:rsidRDefault="004A0A64" w:rsidP="004A0A6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0C865ED2" w14:textId="77777777" w:rsidTr="004A0A64">
        <w:tc>
          <w:tcPr>
            <w:tcW w:w="866" w:type="pct"/>
            <w:vMerge/>
          </w:tcPr>
          <w:p w14:paraId="02D7B0A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79FA5CF" w14:textId="4CED7DF3" w:rsidR="00CA5997" w:rsidRPr="009D6D02" w:rsidRDefault="00CA5997" w:rsidP="00B97322">
            <w:pPr>
              <w:spacing w:after="0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0"/>
              </w:rPr>
              <w:t>6. Практическое занятие «Восстановление деталей автомобиля»</w:t>
            </w:r>
          </w:p>
        </w:tc>
        <w:tc>
          <w:tcPr>
            <w:tcW w:w="336" w:type="pct"/>
            <w:vAlign w:val="center"/>
          </w:tcPr>
          <w:p w14:paraId="32A8B076" w14:textId="6B828C72" w:rsidR="00CA5997" w:rsidRPr="009D6D02" w:rsidRDefault="0014567A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3699242F" w14:textId="77777777" w:rsidTr="004A0A64">
        <w:tc>
          <w:tcPr>
            <w:tcW w:w="866" w:type="pct"/>
            <w:vMerge w:val="restart"/>
          </w:tcPr>
          <w:p w14:paraId="0082C45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2.2. Внешний дизайн автомобиля</w:t>
            </w:r>
          </w:p>
        </w:tc>
        <w:tc>
          <w:tcPr>
            <w:tcW w:w="3798" w:type="pct"/>
          </w:tcPr>
          <w:p w14:paraId="33B2C19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6BB9164B" w14:textId="65E03EE1" w:rsidR="00CA5997" w:rsidRPr="009D6D02" w:rsidRDefault="00B17D43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10</w:t>
            </w:r>
            <w:r w:rsidR="00C54A6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CA5997" w:rsidRPr="009D6D02" w14:paraId="05165CD2" w14:textId="77777777" w:rsidTr="004A0A64">
        <w:tc>
          <w:tcPr>
            <w:tcW w:w="866" w:type="pct"/>
            <w:vMerge/>
          </w:tcPr>
          <w:p w14:paraId="2C0DF4B8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E7201E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Автомобильные диски.</w:t>
            </w:r>
          </w:p>
        </w:tc>
        <w:tc>
          <w:tcPr>
            <w:tcW w:w="336" w:type="pct"/>
            <w:vMerge/>
            <w:vAlign w:val="center"/>
          </w:tcPr>
          <w:p w14:paraId="66C094B9" w14:textId="4BFB3B46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4A77FAE8" w14:textId="77777777" w:rsidTr="004A0A64">
        <w:tc>
          <w:tcPr>
            <w:tcW w:w="866" w:type="pct"/>
            <w:vMerge/>
          </w:tcPr>
          <w:p w14:paraId="45F38F1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BC49AE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Диодный и ксеноновый свет.</w:t>
            </w:r>
          </w:p>
        </w:tc>
        <w:tc>
          <w:tcPr>
            <w:tcW w:w="336" w:type="pct"/>
            <w:vMerge/>
            <w:vAlign w:val="center"/>
          </w:tcPr>
          <w:p w14:paraId="30766E73" w14:textId="10A55E3E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05AC8126" w14:textId="77777777" w:rsidTr="004A0A64">
        <w:tc>
          <w:tcPr>
            <w:tcW w:w="866" w:type="pct"/>
            <w:vMerge/>
          </w:tcPr>
          <w:p w14:paraId="77E17AE8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035145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Аэрография.</w:t>
            </w:r>
          </w:p>
        </w:tc>
        <w:tc>
          <w:tcPr>
            <w:tcW w:w="336" w:type="pct"/>
            <w:vMerge/>
            <w:vAlign w:val="center"/>
          </w:tcPr>
          <w:p w14:paraId="2F59089F" w14:textId="013CE58F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1125BBB1" w14:textId="77777777" w:rsidTr="004A0A64">
        <w:tc>
          <w:tcPr>
            <w:tcW w:w="866" w:type="pct"/>
            <w:vMerge/>
          </w:tcPr>
          <w:p w14:paraId="45E349E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B97C8A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48F8F041" w14:textId="5C589232" w:rsidR="00CA5997" w:rsidRPr="009D6D02" w:rsidRDefault="0014567A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5997" w:rsidRPr="009D6D02" w14:paraId="4B47BB78" w14:textId="77777777" w:rsidTr="004A0A64">
        <w:tc>
          <w:tcPr>
            <w:tcW w:w="866" w:type="pct"/>
            <w:vMerge/>
          </w:tcPr>
          <w:p w14:paraId="6F9E331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31BDA1F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Практическое занятие «Подбор колесных дисков по типу транспортного средства».</w:t>
            </w:r>
          </w:p>
        </w:tc>
        <w:tc>
          <w:tcPr>
            <w:tcW w:w="336" w:type="pct"/>
            <w:vAlign w:val="center"/>
          </w:tcPr>
          <w:p w14:paraId="7E8B9107" w14:textId="61D553FB" w:rsidR="00CA5997" w:rsidRPr="009D6D02" w:rsidRDefault="0014567A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100AC687" w14:textId="77777777" w:rsidTr="004A0A64">
        <w:tc>
          <w:tcPr>
            <w:tcW w:w="866" w:type="pct"/>
            <w:vMerge/>
          </w:tcPr>
          <w:p w14:paraId="19EFC33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E21AA1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Практическое занятие «Замена головного освещения автомобиля».</w:t>
            </w:r>
          </w:p>
        </w:tc>
        <w:tc>
          <w:tcPr>
            <w:tcW w:w="336" w:type="pct"/>
            <w:vAlign w:val="center"/>
          </w:tcPr>
          <w:p w14:paraId="0C861CC7" w14:textId="5003A571" w:rsidR="00CA5997" w:rsidRPr="009D6D02" w:rsidRDefault="0014567A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2</w:t>
            </w:r>
          </w:p>
        </w:tc>
      </w:tr>
      <w:tr w:rsidR="00CA5997" w:rsidRPr="009D6D02" w14:paraId="1F22A945" w14:textId="77777777" w:rsidTr="004A0A64">
        <w:trPr>
          <w:trHeight w:val="409"/>
        </w:trPr>
        <w:tc>
          <w:tcPr>
            <w:tcW w:w="4664" w:type="pct"/>
            <w:gridSpan w:val="2"/>
          </w:tcPr>
          <w:p w14:paraId="415B9978" w14:textId="3FA5B826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Самостоятельная учебная работа </w:t>
            </w:r>
          </w:p>
        </w:tc>
        <w:tc>
          <w:tcPr>
            <w:tcW w:w="336" w:type="pct"/>
            <w:vAlign w:val="center"/>
          </w:tcPr>
          <w:p w14:paraId="721B5F44" w14:textId="2D3F6A0C" w:rsidR="00CA5997" w:rsidRPr="009D6D02" w:rsidRDefault="00BB2710" w:rsidP="00B97322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CA5997" w:rsidRPr="009D6D02" w14:paraId="3009337D" w14:textId="77777777" w:rsidTr="004A0A64">
        <w:tc>
          <w:tcPr>
            <w:tcW w:w="4664" w:type="pct"/>
            <w:gridSpan w:val="2"/>
          </w:tcPr>
          <w:p w14:paraId="4DA68A57" w14:textId="576E94CA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lastRenderedPageBreak/>
              <w:t xml:space="preserve">МДК 03.04. </w:t>
            </w:r>
            <w:r w:rsidR="004A0A64" w:rsidRPr="004A0A64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Производственное оборудование для модернизации и тюнинга автотранспортных средств</w:t>
            </w:r>
          </w:p>
        </w:tc>
        <w:tc>
          <w:tcPr>
            <w:tcW w:w="336" w:type="pct"/>
            <w:vAlign w:val="center"/>
          </w:tcPr>
          <w:p w14:paraId="09161AA7" w14:textId="7868FBAC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8</w:t>
            </w:r>
            <w:r w:rsidR="00CA5997"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4A0A64" w:rsidRPr="009D6D02" w14:paraId="21498DF0" w14:textId="77777777" w:rsidTr="004A0A64">
        <w:tc>
          <w:tcPr>
            <w:tcW w:w="866" w:type="pct"/>
            <w:vMerge w:val="restart"/>
          </w:tcPr>
          <w:p w14:paraId="6C090C70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3.1Эксплуатация оборудования для диагностики автомобилей.</w:t>
            </w:r>
          </w:p>
        </w:tc>
        <w:tc>
          <w:tcPr>
            <w:tcW w:w="3798" w:type="pct"/>
            <w:vAlign w:val="center"/>
          </w:tcPr>
          <w:p w14:paraId="322F1036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36" w:type="pct"/>
            <w:vMerge w:val="restart"/>
            <w:vAlign w:val="center"/>
          </w:tcPr>
          <w:p w14:paraId="528DB445" w14:textId="215454F7" w:rsidR="004A0A64" w:rsidRPr="009D6D02" w:rsidRDefault="004A0A64" w:rsidP="00095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4A0A64" w:rsidRPr="009D6D02" w14:paraId="50E1FAC9" w14:textId="77777777" w:rsidTr="004A0A64">
        <w:trPr>
          <w:trHeight w:val="169"/>
        </w:trPr>
        <w:tc>
          <w:tcPr>
            <w:tcW w:w="866" w:type="pct"/>
            <w:vMerge/>
          </w:tcPr>
          <w:p w14:paraId="1DD705FC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5D0D4732" w14:textId="4F564BCA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1.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 xml:space="preserve"> Особенности эксплуатации оборудования для диагностики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двигателей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 xml:space="preserve"> автомобиля.</w:t>
            </w:r>
          </w:p>
        </w:tc>
        <w:tc>
          <w:tcPr>
            <w:tcW w:w="336" w:type="pct"/>
            <w:vMerge/>
            <w:vAlign w:val="center"/>
          </w:tcPr>
          <w:p w14:paraId="61714146" w14:textId="379A7BCD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3F9D8597" w14:textId="77777777" w:rsidTr="004A0A64">
        <w:trPr>
          <w:trHeight w:val="168"/>
        </w:trPr>
        <w:tc>
          <w:tcPr>
            <w:tcW w:w="866" w:type="pct"/>
            <w:vMerge/>
          </w:tcPr>
          <w:p w14:paraId="655E5366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EB25F3F" w14:textId="24F7FFF0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. Особенности эксплуатации оборудования для диагностики подвески автомобиля.</w:t>
            </w:r>
          </w:p>
        </w:tc>
        <w:tc>
          <w:tcPr>
            <w:tcW w:w="336" w:type="pct"/>
            <w:vMerge/>
            <w:vAlign w:val="center"/>
          </w:tcPr>
          <w:p w14:paraId="4BFCE301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75DDAF21" w14:textId="77777777" w:rsidTr="004A0A64">
        <w:tc>
          <w:tcPr>
            <w:tcW w:w="866" w:type="pct"/>
            <w:vMerge/>
          </w:tcPr>
          <w:p w14:paraId="085EE17E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AFD448A" w14:textId="1526D7A1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. Особенности эксплуатации оборудования для диагностики тормозной системы автомобиля.</w:t>
            </w:r>
          </w:p>
        </w:tc>
        <w:tc>
          <w:tcPr>
            <w:tcW w:w="336" w:type="pct"/>
            <w:vMerge/>
            <w:vAlign w:val="center"/>
          </w:tcPr>
          <w:p w14:paraId="213B2A97" w14:textId="6C986163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6F151E1E" w14:textId="77777777" w:rsidTr="004A0A64">
        <w:tc>
          <w:tcPr>
            <w:tcW w:w="866" w:type="pct"/>
            <w:vMerge/>
          </w:tcPr>
          <w:p w14:paraId="549481BE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042407F" w14:textId="222693FF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. Особенности эксплуатации оборудования для диагностики рулевого управления автомобиля.</w:t>
            </w:r>
          </w:p>
        </w:tc>
        <w:tc>
          <w:tcPr>
            <w:tcW w:w="336" w:type="pct"/>
            <w:vMerge/>
            <w:vAlign w:val="center"/>
          </w:tcPr>
          <w:p w14:paraId="68B1263F" w14:textId="34BA1276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6B89BAE5" w14:textId="77777777" w:rsidTr="004A0A64">
        <w:tc>
          <w:tcPr>
            <w:tcW w:w="866" w:type="pct"/>
            <w:vMerge/>
          </w:tcPr>
          <w:p w14:paraId="18315FEF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93A1131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03B25594" w14:textId="4D73F8F3" w:rsidR="004A0A64" w:rsidRPr="009D6D02" w:rsidRDefault="004A0A64" w:rsidP="00392CF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4A0A64" w:rsidRPr="009D6D02" w14:paraId="06206328" w14:textId="77777777" w:rsidTr="004A0A64">
        <w:tc>
          <w:tcPr>
            <w:tcW w:w="866" w:type="pct"/>
            <w:vMerge/>
          </w:tcPr>
          <w:p w14:paraId="1DD3E2DF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64B34C44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Лабораторная работа «Обслуживание оборудования для диагностики тормозной системы автомобиля».</w:t>
            </w:r>
          </w:p>
        </w:tc>
        <w:tc>
          <w:tcPr>
            <w:tcW w:w="336" w:type="pct"/>
            <w:vAlign w:val="center"/>
          </w:tcPr>
          <w:p w14:paraId="4D81C2F1" w14:textId="5D0FD634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4A0A64" w:rsidRPr="009D6D02" w14:paraId="0190453C" w14:textId="77777777" w:rsidTr="004A0A64">
        <w:tc>
          <w:tcPr>
            <w:tcW w:w="866" w:type="pct"/>
            <w:vMerge/>
          </w:tcPr>
          <w:p w14:paraId="2388B393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4E5DD12A" w14:textId="77777777" w:rsidR="004A0A64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Лабораторная работа «Обслуживание оборудования для диагностики рулевого управления автомобиля».</w:t>
            </w:r>
          </w:p>
        </w:tc>
        <w:tc>
          <w:tcPr>
            <w:tcW w:w="336" w:type="pct"/>
            <w:vAlign w:val="center"/>
          </w:tcPr>
          <w:p w14:paraId="002E0C08" w14:textId="717E2E4C" w:rsidR="004A0A64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3CCB2C0A" w14:textId="77777777" w:rsidTr="004A0A64">
        <w:tc>
          <w:tcPr>
            <w:tcW w:w="866" w:type="pct"/>
            <w:vMerge w:val="restart"/>
          </w:tcPr>
          <w:p w14:paraId="16BCB65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3.2. Эксплуатация подъемно-осмотрового оборудования.</w:t>
            </w:r>
          </w:p>
        </w:tc>
        <w:tc>
          <w:tcPr>
            <w:tcW w:w="3798" w:type="pct"/>
          </w:tcPr>
          <w:p w14:paraId="60ACCC0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601C67E8" w14:textId="063E9321" w:rsidR="00CA5997" w:rsidRPr="009D6D02" w:rsidRDefault="004A0A64" w:rsidP="00095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20</w:t>
            </w:r>
          </w:p>
        </w:tc>
      </w:tr>
      <w:tr w:rsidR="00CA5997" w:rsidRPr="009D6D02" w14:paraId="1EEA43F6" w14:textId="77777777" w:rsidTr="004A0A64">
        <w:tc>
          <w:tcPr>
            <w:tcW w:w="866" w:type="pct"/>
            <w:vMerge/>
          </w:tcPr>
          <w:p w14:paraId="59653FAB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C485A4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Особенности эксплуатации подъемников с электрогидравлическим приводом.</w:t>
            </w:r>
          </w:p>
        </w:tc>
        <w:tc>
          <w:tcPr>
            <w:tcW w:w="336" w:type="pct"/>
            <w:vMerge/>
            <w:vAlign w:val="center"/>
          </w:tcPr>
          <w:p w14:paraId="1EBB9FB2" w14:textId="3B737A38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3F4EF6B5" w14:textId="77777777" w:rsidTr="004A0A64">
        <w:tc>
          <w:tcPr>
            <w:tcW w:w="866" w:type="pct"/>
            <w:vMerge/>
          </w:tcPr>
          <w:p w14:paraId="1C3DF51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FF0E44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Особенности эксплуатации подъемников с гидравлическим приводом.</w:t>
            </w:r>
          </w:p>
        </w:tc>
        <w:tc>
          <w:tcPr>
            <w:tcW w:w="336" w:type="pct"/>
            <w:vMerge/>
            <w:vAlign w:val="center"/>
          </w:tcPr>
          <w:p w14:paraId="2771441E" w14:textId="0D51D189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F6669AA" w14:textId="77777777" w:rsidTr="004A0A64">
        <w:tc>
          <w:tcPr>
            <w:tcW w:w="866" w:type="pct"/>
            <w:vMerge/>
          </w:tcPr>
          <w:p w14:paraId="535B665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4727A6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Особенности эксплуатации канавных подъемников.</w:t>
            </w:r>
          </w:p>
        </w:tc>
        <w:tc>
          <w:tcPr>
            <w:tcW w:w="336" w:type="pct"/>
            <w:vMerge/>
            <w:vAlign w:val="center"/>
          </w:tcPr>
          <w:p w14:paraId="66CF07AD" w14:textId="303E2D04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54C80577" w14:textId="77777777" w:rsidTr="004A0A64">
        <w:tc>
          <w:tcPr>
            <w:tcW w:w="866" w:type="pct"/>
            <w:vMerge/>
          </w:tcPr>
          <w:p w14:paraId="06F0753B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51CDFD1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667294EC" w14:textId="5CACBF85" w:rsidR="00CA5997" w:rsidRPr="009D6D02" w:rsidRDefault="004A0A64" w:rsidP="00392CF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CA5997" w:rsidRPr="009D6D02" w14:paraId="3C9FE36B" w14:textId="77777777" w:rsidTr="004A0A64">
        <w:trPr>
          <w:trHeight w:val="173"/>
        </w:trPr>
        <w:tc>
          <w:tcPr>
            <w:tcW w:w="866" w:type="pct"/>
            <w:vMerge/>
          </w:tcPr>
          <w:p w14:paraId="1886770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99033DB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Лабораторная работа «Обслуживание подъемников с электрогидравлическим приводом».</w:t>
            </w:r>
          </w:p>
        </w:tc>
        <w:tc>
          <w:tcPr>
            <w:tcW w:w="336" w:type="pct"/>
            <w:vAlign w:val="center"/>
          </w:tcPr>
          <w:p w14:paraId="2C22583D" w14:textId="25D0C8C2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4F158130" w14:textId="77777777" w:rsidTr="004A0A64">
        <w:tc>
          <w:tcPr>
            <w:tcW w:w="866" w:type="pct"/>
            <w:vMerge/>
          </w:tcPr>
          <w:p w14:paraId="5CE44FBE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DD41DF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Лабораторная работа «Обслуживание подъемников с гидравлическим приводом».</w:t>
            </w:r>
          </w:p>
        </w:tc>
        <w:tc>
          <w:tcPr>
            <w:tcW w:w="336" w:type="pct"/>
            <w:vAlign w:val="center"/>
          </w:tcPr>
          <w:p w14:paraId="0D8F5751" w14:textId="3E91DD5E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7235DC8F" w14:textId="77777777" w:rsidTr="004A0A64">
        <w:tc>
          <w:tcPr>
            <w:tcW w:w="866" w:type="pct"/>
            <w:vMerge w:val="restart"/>
          </w:tcPr>
          <w:p w14:paraId="0709E23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3.3. Эксплуатация подъемно-транспортного оборудования</w:t>
            </w:r>
          </w:p>
        </w:tc>
        <w:tc>
          <w:tcPr>
            <w:tcW w:w="3798" w:type="pct"/>
          </w:tcPr>
          <w:p w14:paraId="2137E7F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78C9D679" w14:textId="5FC943BF" w:rsidR="00CA5997" w:rsidRPr="009D6D02" w:rsidRDefault="004A0A64" w:rsidP="00392CF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16</w:t>
            </w:r>
          </w:p>
        </w:tc>
      </w:tr>
      <w:tr w:rsidR="00CA5997" w:rsidRPr="009D6D02" w14:paraId="308B278E" w14:textId="77777777" w:rsidTr="004A0A64">
        <w:tc>
          <w:tcPr>
            <w:tcW w:w="866" w:type="pct"/>
            <w:vMerge/>
          </w:tcPr>
          <w:p w14:paraId="175B5CD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705D74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1. Особенности эксплуатации гаражных кранов и </w:t>
            </w:r>
            <w:proofErr w:type="spellStart"/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электротельферов</w:t>
            </w:r>
            <w:proofErr w:type="spellEnd"/>
            <w:r w:rsidRPr="009D6D02"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6" w:type="pct"/>
            <w:vMerge/>
            <w:vAlign w:val="center"/>
          </w:tcPr>
          <w:p w14:paraId="261FE46E" w14:textId="505CB3AC" w:rsidR="00CA5997" w:rsidRPr="009D6D02" w:rsidRDefault="00CA5997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5109AD24" w14:textId="77777777" w:rsidTr="004A0A64">
        <w:tc>
          <w:tcPr>
            <w:tcW w:w="866" w:type="pct"/>
            <w:vMerge/>
          </w:tcPr>
          <w:p w14:paraId="6579330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5A74F1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Особенности эксплуатации консольно-поворотных кранов.</w:t>
            </w:r>
          </w:p>
        </w:tc>
        <w:tc>
          <w:tcPr>
            <w:tcW w:w="336" w:type="pct"/>
            <w:vMerge/>
            <w:vAlign w:val="center"/>
          </w:tcPr>
          <w:p w14:paraId="2E92CE86" w14:textId="4CA54C3C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E7BA719" w14:textId="77777777" w:rsidTr="004A0A64">
        <w:tc>
          <w:tcPr>
            <w:tcW w:w="866" w:type="pct"/>
            <w:vMerge/>
          </w:tcPr>
          <w:p w14:paraId="7B441C5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EFFFC69" w14:textId="55C7E1BD" w:rsidR="00CA5997" w:rsidRPr="009D6D02" w:rsidRDefault="004A0A64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="00CA5997" w:rsidRPr="009D6D02">
              <w:rPr>
                <w:rFonts w:ascii="Times New Roman" w:eastAsiaTheme="minorEastAsia" w:hAnsi="Times New Roman"/>
                <w:sz w:val="24"/>
                <w:szCs w:val="24"/>
              </w:rPr>
              <w:t>. Особенности эксплуатации кран-балок.</w:t>
            </w:r>
          </w:p>
        </w:tc>
        <w:tc>
          <w:tcPr>
            <w:tcW w:w="336" w:type="pct"/>
            <w:vMerge/>
            <w:vAlign w:val="center"/>
          </w:tcPr>
          <w:p w14:paraId="3D833B03" w14:textId="1A6A4B52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2E0B9D6C" w14:textId="77777777" w:rsidTr="004A0A64">
        <w:tc>
          <w:tcPr>
            <w:tcW w:w="866" w:type="pct"/>
            <w:vMerge/>
          </w:tcPr>
          <w:p w14:paraId="18C64F17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AD4D32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6" w:type="pct"/>
            <w:vAlign w:val="center"/>
          </w:tcPr>
          <w:p w14:paraId="21B4BEE2" w14:textId="211F9167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5997" w:rsidRPr="009D6D02" w14:paraId="03493950" w14:textId="77777777" w:rsidTr="004A0A64">
        <w:tc>
          <w:tcPr>
            <w:tcW w:w="866" w:type="pct"/>
            <w:vMerge/>
          </w:tcPr>
          <w:p w14:paraId="0EA3105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20B7178D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 xml:space="preserve">1. Лабораторная работа «Обслуживание гаражных кранов и </w:t>
            </w:r>
            <w:proofErr w:type="spellStart"/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электротельферов</w:t>
            </w:r>
            <w:proofErr w:type="spellEnd"/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».</w:t>
            </w:r>
          </w:p>
        </w:tc>
        <w:tc>
          <w:tcPr>
            <w:tcW w:w="336" w:type="pct"/>
            <w:vAlign w:val="center"/>
          </w:tcPr>
          <w:p w14:paraId="2B0F414F" w14:textId="2476127E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4</w:t>
            </w:r>
          </w:p>
        </w:tc>
      </w:tr>
      <w:tr w:rsidR="00CA5997" w:rsidRPr="009D6D02" w14:paraId="396E7508" w14:textId="77777777" w:rsidTr="004A0A64">
        <w:tc>
          <w:tcPr>
            <w:tcW w:w="866" w:type="pct"/>
            <w:vMerge w:val="restart"/>
          </w:tcPr>
          <w:p w14:paraId="2B285BB9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3.4. Эксплуатация оборудования для ремонта агрегатов автомобиля</w:t>
            </w:r>
          </w:p>
        </w:tc>
        <w:tc>
          <w:tcPr>
            <w:tcW w:w="3798" w:type="pct"/>
          </w:tcPr>
          <w:p w14:paraId="4653A1C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11710F8E" w14:textId="6DDCCEAF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5997" w:rsidRPr="009D6D02" w14:paraId="2432D727" w14:textId="77777777" w:rsidTr="004A0A64">
        <w:tc>
          <w:tcPr>
            <w:tcW w:w="866" w:type="pct"/>
            <w:vMerge/>
          </w:tcPr>
          <w:p w14:paraId="5D8C8175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24F3F44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Особенности эксплуатации оборудования для разборки-сборки агрегатов автомобиля.</w:t>
            </w:r>
          </w:p>
        </w:tc>
        <w:tc>
          <w:tcPr>
            <w:tcW w:w="336" w:type="pct"/>
            <w:vMerge/>
            <w:vAlign w:val="center"/>
          </w:tcPr>
          <w:p w14:paraId="653B04C5" w14:textId="555DED42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4D4BCF0E" w14:textId="77777777" w:rsidTr="004A0A64">
        <w:tc>
          <w:tcPr>
            <w:tcW w:w="866" w:type="pct"/>
            <w:vMerge/>
          </w:tcPr>
          <w:p w14:paraId="4D74C7FC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14290011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2. Особенности эксплуатации оборудования для расточки и хонингования цилиндров двигателя.</w:t>
            </w:r>
          </w:p>
        </w:tc>
        <w:tc>
          <w:tcPr>
            <w:tcW w:w="336" w:type="pct"/>
            <w:vMerge/>
            <w:vAlign w:val="center"/>
          </w:tcPr>
          <w:p w14:paraId="03F446C6" w14:textId="04B91BA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6DB13A97" w14:textId="77777777" w:rsidTr="004A0A64">
        <w:tc>
          <w:tcPr>
            <w:tcW w:w="866" w:type="pct"/>
            <w:vMerge/>
          </w:tcPr>
          <w:p w14:paraId="70531D9B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3FA3B520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3. Особенности эксплуатации оборудования для ремонта ГБЦ.</w:t>
            </w:r>
          </w:p>
        </w:tc>
        <w:tc>
          <w:tcPr>
            <w:tcW w:w="336" w:type="pct"/>
            <w:vMerge/>
            <w:vAlign w:val="center"/>
          </w:tcPr>
          <w:p w14:paraId="0668632C" w14:textId="14ED1F03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4FD71F2E" w14:textId="77777777" w:rsidTr="004A0A64">
        <w:tc>
          <w:tcPr>
            <w:tcW w:w="866" w:type="pct"/>
            <w:vMerge w:val="restart"/>
          </w:tcPr>
          <w:p w14:paraId="4321A81E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>Тема 3.5. Эксплуатация оборудования для ТО и ремонта приборов топливных систем.</w:t>
            </w:r>
          </w:p>
        </w:tc>
        <w:tc>
          <w:tcPr>
            <w:tcW w:w="3798" w:type="pct"/>
          </w:tcPr>
          <w:p w14:paraId="7D3B6B13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6B87B27C" w14:textId="4FC23576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C64A6" w:rsidRPr="009D6D02" w14:paraId="5FE5F039" w14:textId="77777777" w:rsidTr="004A0A64">
        <w:trPr>
          <w:trHeight w:val="838"/>
        </w:trPr>
        <w:tc>
          <w:tcPr>
            <w:tcW w:w="866" w:type="pct"/>
            <w:vMerge/>
          </w:tcPr>
          <w:p w14:paraId="0AD4035A" w14:textId="77777777" w:rsidR="007C64A6" w:rsidRPr="009D6D02" w:rsidRDefault="007C64A6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02914CCB" w14:textId="0757B2A2" w:rsidR="007C64A6" w:rsidRPr="009D6D02" w:rsidRDefault="007C64A6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Эксплуатация оборудования для ТО и ТР приборов бензиновых систем питания и дизельных систем питания.</w:t>
            </w:r>
          </w:p>
        </w:tc>
        <w:tc>
          <w:tcPr>
            <w:tcW w:w="336" w:type="pct"/>
            <w:vMerge/>
            <w:vAlign w:val="center"/>
          </w:tcPr>
          <w:p w14:paraId="1B3BCAF6" w14:textId="4ABC5E03" w:rsidR="007C64A6" w:rsidRPr="009D6D02" w:rsidRDefault="007C64A6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CA5997" w:rsidRPr="009D6D02" w14:paraId="0D815B1C" w14:textId="77777777" w:rsidTr="004A0A64">
        <w:tc>
          <w:tcPr>
            <w:tcW w:w="866" w:type="pct"/>
            <w:vMerge w:val="restart"/>
          </w:tcPr>
          <w:p w14:paraId="774B879A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Тема 3.6. Эксплуатация оборудования для ТО </w:t>
            </w: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lastRenderedPageBreak/>
              <w:t>и ремонта колес и шин.</w:t>
            </w:r>
          </w:p>
        </w:tc>
        <w:tc>
          <w:tcPr>
            <w:tcW w:w="3798" w:type="pct"/>
          </w:tcPr>
          <w:p w14:paraId="279E161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36" w:type="pct"/>
            <w:vMerge w:val="restart"/>
            <w:vAlign w:val="center"/>
          </w:tcPr>
          <w:p w14:paraId="76C20D33" w14:textId="0828E0A5" w:rsidR="00CA5997" w:rsidRPr="009D6D02" w:rsidRDefault="004A0A64" w:rsidP="00B973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CA5997" w:rsidRPr="009D6D02" w14:paraId="688A9F86" w14:textId="77777777" w:rsidTr="004A0A64">
        <w:tc>
          <w:tcPr>
            <w:tcW w:w="866" w:type="pct"/>
            <w:vMerge/>
          </w:tcPr>
          <w:p w14:paraId="36910522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8" w:type="pct"/>
          </w:tcPr>
          <w:p w14:paraId="747EB986" w14:textId="77777777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sz w:val="24"/>
                <w:szCs w:val="24"/>
              </w:rPr>
              <w:t>1. Особенности эксплуатации оборудования для ТО и ТР колес и шин.</w:t>
            </w:r>
          </w:p>
        </w:tc>
        <w:tc>
          <w:tcPr>
            <w:tcW w:w="336" w:type="pct"/>
            <w:vMerge/>
            <w:vAlign w:val="center"/>
          </w:tcPr>
          <w:p w14:paraId="3CA03128" w14:textId="0C6D740F" w:rsidR="00CA5997" w:rsidRPr="009D6D02" w:rsidRDefault="00CA5997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</w:tc>
      </w:tr>
      <w:tr w:rsidR="004A0A64" w:rsidRPr="009D6D02" w14:paraId="59A5EF3B" w14:textId="77777777" w:rsidTr="004A0A64">
        <w:tc>
          <w:tcPr>
            <w:tcW w:w="4664" w:type="pct"/>
            <w:gridSpan w:val="2"/>
          </w:tcPr>
          <w:p w14:paraId="06EE031C" w14:textId="4BFDD9B7" w:rsidR="004A0A64" w:rsidRPr="009D6D02" w:rsidRDefault="004A0A64" w:rsidP="004A0A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6D02"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  <w:t xml:space="preserve">Самостоятельная учебная работа </w:t>
            </w:r>
          </w:p>
        </w:tc>
        <w:tc>
          <w:tcPr>
            <w:tcW w:w="336" w:type="pct"/>
            <w:vAlign w:val="center"/>
          </w:tcPr>
          <w:p w14:paraId="73FA0530" w14:textId="64962728" w:rsidR="004A0A64" w:rsidRPr="004A0A64" w:rsidRDefault="004A0A64" w:rsidP="004A0A6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4A0A64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10</w:t>
            </w:r>
          </w:p>
        </w:tc>
      </w:tr>
      <w:tr w:rsidR="007C64A6" w:rsidRPr="009D6D02" w14:paraId="39F7EAFF" w14:textId="77777777" w:rsidTr="004A0A64">
        <w:tc>
          <w:tcPr>
            <w:tcW w:w="4664" w:type="pct"/>
            <w:gridSpan w:val="2"/>
            <w:vAlign w:val="center"/>
          </w:tcPr>
          <w:p w14:paraId="21A7E80B" w14:textId="77777777" w:rsidR="009D6D02" w:rsidRPr="009D6D02" w:rsidRDefault="009D6D02" w:rsidP="009D6D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  <w:r w:rsidRPr="009D6D02">
              <w:rPr>
                <w:rFonts w:ascii="Times New Roman" w:hAnsi="Times New Roman"/>
                <w:b/>
                <w:i/>
                <w:sz w:val="24"/>
                <w:szCs w:val="24"/>
              </w:rPr>
              <w:t>(для программ подготовки специалистов среднего звена – (по профилю специальности)</w:t>
            </w:r>
          </w:p>
          <w:p w14:paraId="61BCEF8B" w14:textId="25376C6F" w:rsidR="007C64A6" w:rsidRPr="009D6D02" w:rsidRDefault="009D6D02" w:rsidP="009D6D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D6D0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</w:tc>
        <w:tc>
          <w:tcPr>
            <w:tcW w:w="336" w:type="pct"/>
            <w:vAlign w:val="center"/>
          </w:tcPr>
          <w:p w14:paraId="5190C58F" w14:textId="33EAD1BD" w:rsidR="007C64A6" w:rsidRPr="009D6D02" w:rsidRDefault="004A0A64" w:rsidP="009D6D02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72</w:t>
            </w:r>
          </w:p>
        </w:tc>
      </w:tr>
      <w:tr w:rsidR="007C64A6" w:rsidRPr="001D4A6C" w14:paraId="22CFB982" w14:textId="77777777" w:rsidTr="004A0A64">
        <w:tc>
          <w:tcPr>
            <w:tcW w:w="4664" w:type="pct"/>
            <w:gridSpan w:val="2"/>
            <w:vAlign w:val="center"/>
          </w:tcPr>
          <w:p w14:paraId="6D8135D5" w14:textId="670D67F8" w:rsidR="007C64A6" w:rsidRPr="009D6D02" w:rsidRDefault="009D6D02" w:rsidP="00B97322">
            <w:pPr>
              <w:spacing w:after="0" w:line="240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9D6D0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Максимальная нагрузка </w:t>
            </w:r>
          </w:p>
        </w:tc>
        <w:tc>
          <w:tcPr>
            <w:tcW w:w="336" w:type="pct"/>
            <w:vAlign w:val="center"/>
          </w:tcPr>
          <w:p w14:paraId="67618247" w14:textId="670885AB" w:rsidR="007C64A6" w:rsidRPr="001D4A6C" w:rsidRDefault="004A0A64" w:rsidP="009D6D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292</w:t>
            </w:r>
          </w:p>
        </w:tc>
      </w:tr>
    </w:tbl>
    <w:p w14:paraId="160C704B" w14:textId="77777777" w:rsidR="00447C10" w:rsidRPr="0018514A" w:rsidRDefault="00447C10" w:rsidP="00447C10">
      <w:pPr>
        <w:rPr>
          <w:rFonts w:ascii="Times New Roman" w:hAnsi="Times New Roman"/>
          <w:i/>
        </w:rPr>
        <w:sectPr w:rsidR="00447C10" w:rsidRPr="0018514A" w:rsidSect="00B9732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63CAC55" w14:textId="77777777" w:rsidR="00447C10" w:rsidRPr="0018514A" w:rsidRDefault="00447C10" w:rsidP="00447C10">
      <w:pPr>
        <w:ind w:left="709"/>
        <w:rPr>
          <w:rFonts w:ascii="Times New Roman" w:hAnsi="Times New Roman"/>
          <w:b/>
          <w:bCs/>
        </w:rPr>
      </w:pPr>
      <w:r w:rsidRPr="0018514A">
        <w:rPr>
          <w:rFonts w:ascii="Times New Roman" w:hAnsi="Times New Roman"/>
          <w:b/>
          <w:bCs/>
        </w:rPr>
        <w:lastRenderedPageBreak/>
        <w:t>3. УСЛОВИЯ РЕАЛИЗАЦИИ ПРОГРАММЫ ПРОФЕССИОНАЛЬНОГО МОДУЛЯ</w:t>
      </w:r>
    </w:p>
    <w:p w14:paraId="1BF10246" w14:textId="77777777" w:rsidR="0067057D" w:rsidRPr="004A0BC4" w:rsidRDefault="00447C10" w:rsidP="0067057D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8514A">
        <w:rPr>
          <w:rFonts w:ascii="Times New Roman" w:hAnsi="Times New Roman"/>
          <w:b/>
          <w:bCs/>
        </w:rPr>
        <w:t xml:space="preserve">3.1. </w:t>
      </w:r>
      <w:r w:rsidR="0067057D" w:rsidRPr="004A0BC4">
        <w:rPr>
          <w:rFonts w:ascii="Times New Roman" w:hAnsi="Times New Roman"/>
          <w:sz w:val="24"/>
          <w:szCs w:val="24"/>
        </w:rPr>
        <w:t>Реализация программы модуля предполагает наличие в учреждениях учебных кабинетов: «Устройство автомобилей», «Техническое обслуживание и ремонт автомобилей»;</w:t>
      </w:r>
      <w:r w:rsidR="0067057D">
        <w:rPr>
          <w:rFonts w:ascii="Times New Roman" w:hAnsi="Times New Roman"/>
          <w:sz w:val="24"/>
          <w:szCs w:val="24"/>
        </w:rPr>
        <w:t xml:space="preserve"> </w:t>
      </w:r>
      <w:r w:rsidR="0067057D" w:rsidRPr="004A0BC4">
        <w:rPr>
          <w:rFonts w:ascii="Times New Roman" w:hAnsi="Times New Roman"/>
          <w:sz w:val="24"/>
          <w:szCs w:val="24"/>
        </w:rPr>
        <w:t xml:space="preserve">мастерской: </w:t>
      </w:r>
      <w:r w:rsidR="0067057D" w:rsidRPr="004A0BC4">
        <w:rPr>
          <w:rFonts w:ascii="Times New Roman" w:hAnsi="Times New Roman"/>
          <w:b/>
          <w:bCs/>
          <w:sz w:val="24"/>
          <w:szCs w:val="24"/>
        </w:rPr>
        <w:t>«Техническое обслуживание и ремонт легковых автомобилей»</w:t>
      </w:r>
      <w:r w:rsidR="0067057D">
        <w:rPr>
          <w:rFonts w:ascii="Times New Roman" w:hAnsi="Times New Roman"/>
          <w:b/>
          <w:bCs/>
          <w:sz w:val="24"/>
          <w:szCs w:val="24"/>
        </w:rPr>
        <w:t>.</w:t>
      </w:r>
      <w:r w:rsidR="0067057D" w:rsidRPr="004A0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057D" w:rsidRPr="004A0BC4">
        <w:rPr>
          <w:rFonts w:ascii="Times New Roman" w:hAnsi="Times New Roman"/>
          <w:sz w:val="24"/>
          <w:szCs w:val="24"/>
        </w:rPr>
        <w:t xml:space="preserve"> </w:t>
      </w:r>
    </w:p>
    <w:p w14:paraId="07F0F34D" w14:textId="77777777" w:rsidR="0067057D" w:rsidRPr="004A0BC4" w:rsidRDefault="0067057D" w:rsidP="0067057D">
      <w:pPr>
        <w:pStyle w:val="a4"/>
        <w:spacing w:line="276" w:lineRule="auto"/>
        <w:ind w:right="276" w:firstLine="567"/>
        <w:jc w:val="both"/>
        <w:rPr>
          <w:sz w:val="24"/>
        </w:rPr>
      </w:pPr>
      <w:r w:rsidRPr="004A0BC4">
        <w:rPr>
          <w:sz w:val="24"/>
        </w:rPr>
        <w:t>Оборудование учебного кабинета и рабочих мест кабинета:</w:t>
      </w:r>
    </w:p>
    <w:p w14:paraId="41B28978" w14:textId="77777777" w:rsidR="0067057D" w:rsidRPr="004A0BC4" w:rsidRDefault="0067057D" w:rsidP="0067057D">
      <w:pPr>
        <w:pStyle w:val="a4"/>
        <w:widowControl w:val="0"/>
        <w:numPr>
          <w:ilvl w:val="0"/>
          <w:numId w:val="19"/>
        </w:numPr>
        <w:autoSpaceDE w:val="0"/>
        <w:autoSpaceDN w:val="0"/>
        <w:spacing w:line="276" w:lineRule="auto"/>
        <w:ind w:right="276"/>
        <w:jc w:val="both"/>
        <w:rPr>
          <w:b/>
          <w:sz w:val="24"/>
        </w:rPr>
      </w:pPr>
      <w:r w:rsidRPr="004A0BC4">
        <w:rPr>
          <w:b/>
          <w:sz w:val="24"/>
        </w:rPr>
        <w:t>«Устройство автомобилей»:</w:t>
      </w:r>
    </w:p>
    <w:p w14:paraId="795098C8" w14:textId="77777777" w:rsidR="0067057D" w:rsidRPr="004A0BC4" w:rsidRDefault="0067057D" w:rsidP="0067057D">
      <w:pPr>
        <w:pStyle w:val="a4"/>
        <w:widowControl w:val="0"/>
        <w:numPr>
          <w:ilvl w:val="0"/>
          <w:numId w:val="20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деталей, узлов, механизмов, моделей, макетов;</w:t>
      </w:r>
    </w:p>
    <w:p w14:paraId="240228D8" w14:textId="77777777" w:rsidR="0067057D" w:rsidRPr="004A0BC4" w:rsidRDefault="0067057D" w:rsidP="0067057D">
      <w:pPr>
        <w:pStyle w:val="a4"/>
        <w:widowControl w:val="0"/>
        <w:numPr>
          <w:ilvl w:val="0"/>
          <w:numId w:val="20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учебно-методической документации;</w:t>
      </w:r>
    </w:p>
    <w:p w14:paraId="01E5A770" w14:textId="77777777" w:rsidR="0067057D" w:rsidRPr="004A0BC4" w:rsidRDefault="0067057D" w:rsidP="0067057D">
      <w:pPr>
        <w:pStyle w:val="a4"/>
        <w:widowControl w:val="0"/>
        <w:numPr>
          <w:ilvl w:val="0"/>
          <w:numId w:val="20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инструментов и приспособлении;</w:t>
      </w:r>
    </w:p>
    <w:p w14:paraId="6255134E" w14:textId="77777777" w:rsidR="0067057D" w:rsidRPr="004A0BC4" w:rsidRDefault="0067057D" w:rsidP="0067057D">
      <w:pPr>
        <w:pStyle w:val="a4"/>
        <w:widowControl w:val="0"/>
        <w:numPr>
          <w:ilvl w:val="0"/>
          <w:numId w:val="20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наглядные пособия.</w:t>
      </w:r>
    </w:p>
    <w:p w14:paraId="74D28A33" w14:textId="77777777" w:rsidR="0067057D" w:rsidRPr="004A0BC4" w:rsidRDefault="0067057D" w:rsidP="0067057D">
      <w:pPr>
        <w:pStyle w:val="affffff3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A0BC4">
        <w:rPr>
          <w:rFonts w:ascii="Times New Roman" w:hAnsi="Times New Roman"/>
          <w:b/>
          <w:sz w:val="24"/>
          <w:szCs w:val="24"/>
        </w:rPr>
        <w:t>«Техническое обслуживание автомобилей»:</w:t>
      </w:r>
    </w:p>
    <w:p w14:paraId="4C0CC8D4" w14:textId="77777777" w:rsidR="0067057D" w:rsidRPr="004A0BC4" w:rsidRDefault="0067057D" w:rsidP="0067057D">
      <w:pPr>
        <w:pStyle w:val="a4"/>
        <w:widowControl w:val="0"/>
        <w:numPr>
          <w:ilvl w:val="0"/>
          <w:numId w:val="21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деталей, узлов, механизмов, моделей, макетов;</w:t>
      </w:r>
    </w:p>
    <w:p w14:paraId="21814210" w14:textId="77777777" w:rsidR="0067057D" w:rsidRPr="004A0BC4" w:rsidRDefault="0067057D" w:rsidP="0067057D">
      <w:pPr>
        <w:pStyle w:val="a4"/>
        <w:widowControl w:val="0"/>
        <w:numPr>
          <w:ilvl w:val="0"/>
          <w:numId w:val="21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учебно-методической документации;</w:t>
      </w:r>
    </w:p>
    <w:p w14:paraId="76D01981" w14:textId="77777777" w:rsidR="0067057D" w:rsidRPr="004A0BC4" w:rsidRDefault="0067057D" w:rsidP="0067057D">
      <w:pPr>
        <w:pStyle w:val="a4"/>
        <w:widowControl w:val="0"/>
        <w:numPr>
          <w:ilvl w:val="0"/>
          <w:numId w:val="21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инструментов и приспособлении;</w:t>
      </w:r>
    </w:p>
    <w:p w14:paraId="286F64D3" w14:textId="77777777" w:rsidR="0067057D" w:rsidRPr="004A0BC4" w:rsidRDefault="0067057D" w:rsidP="0067057D">
      <w:pPr>
        <w:pStyle w:val="a4"/>
        <w:widowControl w:val="0"/>
        <w:numPr>
          <w:ilvl w:val="0"/>
          <w:numId w:val="21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наглядные пособия.</w:t>
      </w:r>
    </w:p>
    <w:p w14:paraId="547BA8F9" w14:textId="77777777" w:rsidR="0067057D" w:rsidRPr="004A0BC4" w:rsidRDefault="0067057D" w:rsidP="0067057D">
      <w:pPr>
        <w:pStyle w:val="a4"/>
        <w:widowControl w:val="0"/>
        <w:numPr>
          <w:ilvl w:val="0"/>
          <w:numId w:val="19"/>
        </w:numPr>
        <w:autoSpaceDE w:val="0"/>
        <w:autoSpaceDN w:val="0"/>
        <w:spacing w:line="276" w:lineRule="auto"/>
        <w:ind w:right="276"/>
        <w:jc w:val="both"/>
        <w:rPr>
          <w:b/>
          <w:sz w:val="24"/>
        </w:rPr>
      </w:pPr>
      <w:r w:rsidRPr="004A0BC4">
        <w:rPr>
          <w:b/>
          <w:sz w:val="24"/>
        </w:rPr>
        <w:t>«Ремонт автомобилей»:</w:t>
      </w:r>
    </w:p>
    <w:p w14:paraId="270E4CBF" w14:textId="77777777" w:rsidR="0067057D" w:rsidRPr="004A0BC4" w:rsidRDefault="0067057D" w:rsidP="0067057D">
      <w:pPr>
        <w:pStyle w:val="a4"/>
        <w:widowControl w:val="0"/>
        <w:numPr>
          <w:ilvl w:val="0"/>
          <w:numId w:val="22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деталей, узлов, механизмов, моделей, макетов;</w:t>
      </w:r>
    </w:p>
    <w:p w14:paraId="6AA311A0" w14:textId="77777777" w:rsidR="0067057D" w:rsidRPr="004A0BC4" w:rsidRDefault="0067057D" w:rsidP="0067057D">
      <w:pPr>
        <w:pStyle w:val="a4"/>
        <w:widowControl w:val="0"/>
        <w:numPr>
          <w:ilvl w:val="0"/>
          <w:numId w:val="22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учебно-методической документации;</w:t>
      </w:r>
    </w:p>
    <w:p w14:paraId="0CE829F4" w14:textId="77777777" w:rsidR="0067057D" w:rsidRPr="004A0BC4" w:rsidRDefault="0067057D" w:rsidP="0067057D">
      <w:pPr>
        <w:pStyle w:val="a4"/>
        <w:widowControl w:val="0"/>
        <w:numPr>
          <w:ilvl w:val="0"/>
          <w:numId w:val="22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комплект инструментов и приспособлении;</w:t>
      </w:r>
    </w:p>
    <w:p w14:paraId="419E2EA9" w14:textId="77777777" w:rsidR="0067057D" w:rsidRPr="004A0BC4" w:rsidRDefault="0067057D" w:rsidP="0067057D">
      <w:pPr>
        <w:pStyle w:val="a4"/>
        <w:widowControl w:val="0"/>
        <w:numPr>
          <w:ilvl w:val="0"/>
          <w:numId w:val="22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  <w:r w:rsidRPr="004A0BC4">
        <w:rPr>
          <w:sz w:val="24"/>
        </w:rPr>
        <w:t>наглядные пособия.</w:t>
      </w:r>
    </w:p>
    <w:p w14:paraId="6C70EBFF" w14:textId="77777777" w:rsidR="0067057D" w:rsidRPr="004A0BC4" w:rsidRDefault="0067057D" w:rsidP="0067057D">
      <w:pPr>
        <w:pStyle w:val="a4"/>
        <w:spacing w:line="276" w:lineRule="auto"/>
        <w:ind w:right="276"/>
        <w:jc w:val="both"/>
        <w:rPr>
          <w:b/>
          <w:sz w:val="24"/>
        </w:rPr>
      </w:pPr>
      <w:r w:rsidRPr="004A0BC4">
        <w:rPr>
          <w:b/>
          <w:sz w:val="24"/>
        </w:rPr>
        <w:t>Мастерская «Обслуживание и ремонт легковых автомобилей»: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67057D" w:rsidRPr="00DA73E2" w14:paraId="6E2CA843" w14:textId="77777777" w:rsidTr="00945443">
        <w:tc>
          <w:tcPr>
            <w:tcW w:w="9889" w:type="dxa"/>
            <w:gridSpan w:val="2"/>
            <w:shd w:val="clear" w:color="auto" w:fill="auto"/>
            <w:vAlign w:val="center"/>
          </w:tcPr>
          <w:p w14:paraId="431A9756" w14:textId="77777777" w:rsidR="0067057D" w:rsidRPr="00DA73E2" w:rsidRDefault="0067057D" w:rsidP="0094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3E2">
              <w:rPr>
                <w:rFonts w:ascii="Times New Roman" w:hAnsi="Times New Roman"/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67057D" w:rsidRPr="00DA73E2" w14:paraId="7195078C" w14:textId="77777777" w:rsidTr="00945443">
        <w:tc>
          <w:tcPr>
            <w:tcW w:w="3510" w:type="dxa"/>
            <w:shd w:val="clear" w:color="auto" w:fill="auto"/>
            <w:vAlign w:val="center"/>
          </w:tcPr>
          <w:p w14:paraId="4240135E" w14:textId="77777777" w:rsidR="0067057D" w:rsidRPr="00DA73E2" w:rsidRDefault="0067057D" w:rsidP="009454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379" w:type="dxa"/>
            <w:shd w:val="clear" w:color="auto" w:fill="auto"/>
          </w:tcPr>
          <w:p w14:paraId="2F33CEE6" w14:textId="77777777" w:rsidR="0067057D" w:rsidRPr="00DA73E2" w:rsidRDefault="0067057D" w:rsidP="0094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67057D" w:rsidRPr="00DA73E2" w14:paraId="4F6EA258" w14:textId="77777777" w:rsidTr="00945443">
        <w:tc>
          <w:tcPr>
            <w:tcW w:w="3510" w:type="dxa"/>
            <w:shd w:val="clear" w:color="auto" w:fill="auto"/>
            <w:vAlign w:val="center"/>
          </w:tcPr>
          <w:p w14:paraId="7D4F7653" w14:textId="77777777" w:rsidR="0067057D" w:rsidRPr="00DA73E2" w:rsidRDefault="0067057D" w:rsidP="009454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14:paraId="6C7B40B7" w14:textId="77777777" w:rsidR="0067057D" w:rsidRPr="00DA73E2" w:rsidRDefault="0067057D" w:rsidP="009454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057D" w:rsidRPr="00DA73E2" w14:paraId="099F80EE" w14:textId="77777777" w:rsidTr="00945443">
        <w:tc>
          <w:tcPr>
            <w:tcW w:w="3510" w:type="dxa"/>
            <w:shd w:val="clear" w:color="auto" w:fill="auto"/>
          </w:tcPr>
          <w:p w14:paraId="6256D92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379" w:type="dxa"/>
            <w:shd w:val="clear" w:color="auto" w:fill="auto"/>
          </w:tcPr>
          <w:p w14:paraId="38D6203C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ЛАДА ВЕСТА</w:t>
            </w:r>
          </w:p>
        </w:tc>
      </w:tr>
      <w:tr w:rsidR="0067057D" w:rsidRPr="00DA73E2" w14:paraId="7411C2ED" w14:textId="77777777" w:rsidTr="00945443">
        <w:tc>
          <w:tcPr>
            <w:tcW w:w="3510" w:type="dxa"/>
            <w:shd w:val="clear" w:color="auto" w:fill="auto"/>
          </w:tcPr>
          <w:p w14:paraId="4721E9D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379" w:type="dxa"/>
            <w:shd w:val="clear" w:color="auto" w:fill="auto"/>
          </w:tcPr>
          <w:p w14:paraId="7B151D4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  <w:proofErr w:type="spellStart"/>
            <w:r w:rsidRPr="00DA73E2">
              <w:rPr>
                <w:rFonts w:ascii="Times New Roman" w:hAnsi="Times New Roman"/>
                <w:sz w:val="24"/>
                <w:szCs w:val="24"/>
              </w:rPr>
              <w:t>Testo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</w:rPr>
              <w:t xml:space="preserve"> 310</w:t>
            </w:r>
          </w:p>
        </w:tc>
      </w:tr>
      <w:tr w:rsidR="0067057D" w:rsidRPr="00DA73E2" w14:paraId="57591A30" w14:textId="77777777" w:rsidTr="00945443">
        <w:tc>
          <w:tcPr>
            <w:tcW w:w="3510" w:type="dxa"/>
            <w:shd w:val="clear" w:color="auto" w:fill="auto"/>
          </w:tcPr>
          <w:p w14:paraId="686FE18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379" w:type="dxa"/>
            <w:shd w:val="clear" w:color="auto" w:fill="auto"/>
          </w:tcPr>
          <w:p w14:paraId="272BD36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Головки датчиков 10шт MHRTOOLS MHR02580</w:t>
            </w:r>
          </w:p>
        </w:tc>
      </w:tr>
      <w:tr w:rsidR="0067057D" w:rsidRPr="00DA73E2" w14:paraId="00A8755D" w14:textId="77777777" w:rsidTr="00945443">
        <w:tc>
          <w:tcPr>
            <w:tcW w:w="3510" w:type="dxa"/>
            <w:shd w:val="clear" w:color="auto" w:fill="auto"/>
          </w:tcPr>
          <w:p w14:paraId="104E7723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Тестер цифровой (мультиметр)</w:t>
            </w:r>
          </w:p>
          <w:p w14:paraId="2D3D291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1E5D699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aps/>
                <w:color w:val="333333"/>
                <w:sz w:val="24"/>
                <w:szCs w:val="24"/>
              </w:rPr>
              <w:t>МУЛЬТИМЕТР UT70</w:t>
            </w:r>
            <w:proofErr w:type="gramStart"/>
            <w:r w:rsidRPr="00DA73E2">
              <w:rPr>
                <w:rFonts w:ascii="Times New Roman" w:hAnsi="Times New Roman"/>
                <w:caps/>
                <w:color w:val="333333"/>
                <w:sz w:val="24"/>
                <w:szCs w:val="24"/>
              </w:rPr>
              <w:t xml:space="preserve">A  </w:t>
            </w: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Измеряет</w:t>
            </w:r>
            <w:proofErr w:type="gram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DCV | ACV | DCA | ACA | Сопротивление | Емкость | Частота | Температура |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Прозвон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цепи | Проверка диодов</w:t>
            </w:r>
          </w:p>
        </w:tc>
      </w:tr>
      <w:tr w:rsidR="0067057D" w:rsidRPr="00DA73E2" w14:paraId="468472FA" w14:textId="77777777" w:rsidTr="00945443">
        <w:tc>
          <w:tcPr>
            <w:tcW w:w="3510" w:type="dxa"/>
            <w:shd w:val="clear" w:color="auto" w:fill="auto"/>
          </w:tcPr>
          <w:p w14:paraId="59AB2A6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379" w:type="dxa"/>
            <w:shd w:val="clear" w:color="auto" w:fill="auto"/>
          </w:tcPr>
          <w:p w14:paraId="1686A56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aps/>
                <w:color w:val="333333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aps/>
                <w:color w:val="333333"/>
                <w:sz w:val="24"/>
                <w:szCs w:val="24"/>
              </w:rPr>
              <w:t xml:space="preserve">LAUNCH CRP-329 - </w:t>
            </w:r>
            <w:r w:rsidRPr="00DA73E2">
              <w:rPr>
                <w:rFonts w:ascii="Times New Roman" w:hAnsi="Times New Roman"/>
                <w:color w:val="333333"/>
                <w:sz w:val="24"/>
                <w:szCs w:val="24"/>
              </w:rPr>
              <w:t>Диагностический сканер</w:t>
            </w:r>
          </w:p>
        </w:tc>
      </w:tr>
      <w:tr w:rsidR="0067057D" w:rsidRPr="00DA73E2" w14:paraId="189546EA" w14:textId="77777777" w:rsidTr="00945443">
        <w:tc>
          <w:tcPr>
            <w:tcW w:w="3510" w:type="dxa"/>
            <w:shd w:val="clear" w:color="auto" w:fill="auto"/>
          </w:tcPr>
          <w:p w14:paraId="623BC5BF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для разбора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пинов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2A1E23E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Набор для </w:t>
            </w:r>
            <w:proofErr w:type="spellStart"/>
            <w:r w:rsidRPr="00DA73E2">
              <w:rPr>
                <w:rFonts w:ascii="Times New Roman" w:hAnsi="Times New Roman"/>
                <w:sz w:val="24"/>
                <w:szCs w:val="24"/>
              </w:rPr>
              <w:t>распиновки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</w:rPr>
              <w:t xml:space="preserve"> разъемов (контактов) 23 предмета</w:t>
            </w:r>
          </w:p>
          <w:p w14:paraId="6155186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DA73E2">
              <w:rPr>
                <w:rFonts w:ascii="Times New Roman" w:hAnsi="Times New Roman"/>
                <w:sz w:val="24"/>
                <w:szCs w:val="24"/>
              </w:rPr>
              <w:br/>
            </w:r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Распиновщики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используются для легкого и безопасного монтажа и демонтажа клемм из коннекторов;</w:t>
            </w:r>
            <w:r w:rsidRPr="00DA73E2">
              <w:rPr>
                <w:rFonts w:ascii="Times New Roman" w:hAnsi="Times New Roman"/>
                <w:sz w:val="24"/>
                <w:szCs w:val="24"/>
              </w:rPr>
              <w:br/>
            </w:r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Набор для </w:t>
            </w:r>
            <w:proofErr w:type="spellStart"/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распиновки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разъемов подходит для большинства автомобилей, включая последние модели VAG</w:t>
            </w:r>
          </w:p>
        </w:tc>
      </w:tr>
      <w:tr w:rsidR="0067057D" w:rsidRPr="00DA73E2" w14:paraId="22009CE4" w14:textId="77777777" w:rsidTr="00945443">
        <w:tc>
          <w:tcPr>
            <w:tcW w:w="3510" w:type="dxa"/>
            <w:shd w:val="clear" w:color="auto" w:fill="auto"/>
          </w:tcPr>
          <w:p w14:paraId="31CE344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379" w:type="dxa"/>
            <w:shd w:val="clear" w:color="auto" w:fill="auto"/>
          </w:tcPr>
          <w:p w14:paraId="4EB88D9D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вытяжная катушка SER-P</w:t>
            </w:r>
          </w:p>
          <w:p w14:paraId="191DA99D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057D" w:rsidRPr="00DA73E2" w14:paraId="2658BA10" w14:textId="77777777" w:rsidTr="00945443">
        <w:tc>
          <w:tcPr>
            <w:tcW w:w="3510" w:type="dxa"/>
            <w:shd w:val="clear" w:color="auto" w:fill="auto"/>
          </w:tcPr>
          <w:p w14:paraId="0C8F9AC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Зарядное устройство 12v</w:t>
            </w:r>
          </w:p>
        </w:tc>
        <w:tc>
          <w:tcPr>
            <w:tcW w:w="6379" w:type="dxa"/>
            <w:shd w:val="clear" w:color="auto" w:fill="auto"/>
          </w:tcPr>
          <w:p w14:paraId="7C32078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Зарядное устройство HELVI PROGRESS 20 99000069</w:t>
            </w:r>
          </w:p>
        </w:tc>
      </w:tr>
      <w:tr w:rsidR="0067057D" w:rsidRPr="00DA73E2" w14:paraId="51DE5C0C" w14:textId="77777777" w:rsidTr="00945443">
        <w:tc>
          <w:tcPr>
            <w:tcW w:w="3510" w:type="dxa"/>
            <w:shd w:val="clear" w:color="auto" w:fill="auto"/>
          </w:tcPr>
          <w:p w14:paraId="34E6CBCF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Осцилограф</w:t>
            </w:r>
            <w:proofErr w:type="spellEnd"/>
          </w:p>
          <w:p w14:paraId="15258F6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5CFC308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Осциллограф МЕГЕОН 15002</w:t>
            </w:r>
            <w:r w:rsidRPr="00DA73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DA73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Размеры:  339</w:t>
            </w:r>
            <w:proofErr w:type="gramEnd"/>
            <w:r w:rsidRPr="00DA73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х 149 х 111 мм</w:t>
            </w:r>
            <w:r w:rsidRPr="00DA73E2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DA73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67057D" w:rsidRPr="00DA73E2" w14:paraId="6025A581" w14:textId="77777777" w:rsidTr="00945443">
        <w:tc>
          <w:tcPr>
            <w:tcW w:w="3510" w:type="dxa"/>
            <w:shd w:val="clear" w:color="auto" w:fill="auto"/>
          </w:tcPr>
          <w:p w14:paraId="5A7E0A41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Cтойка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гидравлическая NORDBERG N3406</w:t>
            </w:r>
          </w:p>
        </w:tc>
        <w:tc>
          <w:tcPr>
            <w:tcW w:w="6379" w:type="dxa"/>
            <w:shd w:val="clear" w:color="auto" w:fill="auto"/>
          </w:tcPr>
          <w:p w14:paraId="305C4DE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</w:tc>
      </w:tr>
      <w:tr w:rsidR="0067057D" w:rsidRPr="00DA73E2" w14:paraId="5DE7CEBD" w14:textId="77777777" w:rsidTr="00945443">
        <w:tc>
          <w:tcPr>
            <w:tcW w:w="3510" w:type="dxa"/>
            <w:shd w:val="clear" w:color="auto" w:fill="auto"/>
          </w:tcPr>
          <w:p w14:paraId="1F4B391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6379" w:type="dxa"/>
            <w:shd w:val="clear" w:color="auto" w:fill="auto"/>
          </w:tcPr>
          <w:p w14:paraId="23DA823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10C28E24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DA73E2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DA73E2">
              <w:rPr>
                <w:rFonts w:ascii="Times New Roman" w:hAnsi="Times New Roman"/>
                <w:sz w:val="24"/>
                <w:szCs w:val="24"/>
              </w:rPr>
              <w:t>-40</w:t>
            </w:r>
            <w:r w:rsidRPr="00DA73E2">
              <w:rPr>
                <w:rFonts w:ascii="Times New Roman" w:hAnsi="Times New Roman"/>
                <w:sz w:val="24"/>
                <w:szCs w:val="24"/>
                <w:lang w:val="en-US"/>
              </w:rPr>
              <w:t>CAS</w:t>
            </w:r>
            <w:r w:rsidRPr="00DA73E2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14:paraId="12D3AED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67057D" w:rsidRPr="00DA73E2" w14:paraId="2DA4501B" w14:textId="77777777" w:rsidTr="00945443">
        <w:tc>
          <w:tcPr>
            <w:tcW w:w="3510" w:type="dxa"/>
            <w:shd w:val="clear" w:color="auto" w:fill="auto"/>
          </w:tcPr>
          <w:p w14:paraId="20F317E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Стяжка пружины</w:t>
            </w:r>
          </w:p>
        </w:tc>
        <w:tc>
          <w:tcPr>
            <w:tcW w:w="6379" w:type="dxa"/>
            <w:shd w:val="clear" w:color="auto" w:fill="auto"/>
          </w:tcPr>
          <w:p w14:paraId="28E9D530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Пневмогидравлическая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e&amp;T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T01402p</w:t>
            </w:r>
          </w:p>
        </w:tc>
      </w:tr>
      <w:tr w:rsidR="0067057D" w:rsidRPr="00DA73E2" w14:paraId="696A04BF" w14:textId="77777777" w:rsidTr="00945443">
        <w:tc>
          <w:tcPr>
            <w:tcW w:w="3510" w:type="dxa"/>
            <w:shd w:val="clear" w:color="auto" w:fill="auto"/>
          </w:tcPr>
          <w:p w14:paraId="13A1E21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379" w:type="dxa"/>
            <w:shd w:val="clear" w:color="auto" w:fill="auto"/>
          </w:tcPr>
          <w:p w14:paraId="446B74B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67057D" w:rsidRPr="00DA73E2" w14:paraId="4744111A" w14:textId="77777777" w:rsidTr="00945443">
        <w:tc>
          <w:tcPr>
            <w:tcW w:w="3510" w:type="dxa"/>
            <w:shd w:val="clear" w:color="auto" w:fill="auto"/>
          </w:tcPr>
          <w:p w14:paraId="2344F2EC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Тиски</w:t>
            </w:r>
          </w:p>
        </w:tc>
        <w:tc>
          <w:tcPr>
            <w:tcW w:w="6379" w:type="dxa"/>
            <w:shd w:val="clear" w:color="auto" w:fill="auto"/>
          </w:tcPr>
          <w:p w14:paraId="272811E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67057D" w:rsidRPr="00DA73E2" w14:paraId="182A0898" w14:textId="77777777" w:rsidTr="00945443">
        <w:tc>
          <w:tcPr>
            <w:tcW w:w="3510" w:type="dxa"/>
            <w:shd w:val="clear" w:color="auto" w:fill="auto"/>
          </w:tcPr>
          <w:p w14:paraId="1950FD25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Микрометр</w:t>
            </w:r>
          </w:p>
        </w:tc>
        <w:tc>
          <w:tcPr>
            <w:tcW w:w="6379" w:type="dxa"/>
            <w:shd w:val="clear" w:color="auto" w:fill="auto"/>
          </w:tcPr>
          <w:p w14:paraId="530C411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67057D" w:rsidRPr="00DA73E2" w14:paraId="0759AEAA" w14:textId="77777777" w:rsidTr="00945443">
        <w:tc>
          <w:tcPr>
            <w:tcW w:w="3510" w:type="dxa"/>
            <w:shd w:val="clear" w:color="auto" w:fill="auto"/>
          </w:tcPr>
          <w:p w14:paraId="1F985EA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6379" w:type="dxa"/>
            <w:shd w:val="clear" w:color="auto" w:fill="auto"/>
          </w:tcPr>
          <w:p w14:paraId="3373DF5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Ключ моментный (комплект)5-25, 19-110. 42-210 Н/м</w:t>
            </w:r>
          </w:p>
          <w:p w14:paraId="7F4B1E8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7FDF4E20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34323-2A КЛЮЧ ДИНАМОМЕТРИЧЕСКИЙ 3/8″ KING TONY 20-110 НМ</w:t>
            </w:r>
          </w:p>
          <w:p w14:paraId="34C5123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67057D" w:rsidRPr="00DA73E2" w14:paraId="2AFE8C3B" w14:textId="77777777" w:rsidTr="00945443">
        <w:tc>
          <w:tcPr>
            <w:tcW w:w="3510" w:type="dxa"/>
            <w:shd w:val="clear" w:color="auto" w:fill="auto"/>
          </w:tcPr>
          <w:p w14:paraId="168E76F1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Штангенциркуль цифровой</w:t>
            </w:r>
          </w:p>
        </w:tc>
        <w:tc>
          <w:tcPr>
            <w:tcW w:w="6379" w:type="dxa"/>
            <w:shd w:val="clear" w:color="auto" w:fill="auto"/>
          </w:tcPr>
          <w:p w14:paraId="7275C474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 xml:space="preserve">Цифровой штангенциркуль 0-150мм </w:t>
            </w:r>
            <w:proofErr w:type="spellStart"/>
            <w:r w:rsidRPr="00DA73E2">
              <w:rPr>
                <w:rFonts w:ascii="Times New Roman" w:hAnsi="Times New Roman"/>
                <w:sz w:val="24"/>
                <w:szCs w:val="24"/>
              </w:rPr>
              <w:t>Inforce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</w:rPr>
              <w:t xml:space="preserve"> 06-11-39</w:t>
            </w:r>
          </w:p>
        </w:tc>
      </w:tr>
      <w:tr w:rsidR="0067057D" w:rsidRPr="00DA73E2" w14:paraId="5FE49FF2" w14:textId="77777777" w:rsidTr="00945443">
        <w:tc>
          <w:tcPr>
            <w:tcW w:w="3510" w:type="dxa"/>
            <w:shd w:val="clear" w:color="auto" w:fill="auto"/>
          </w:tcPr>
          <w:p w14:paraId="0256711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379" w:type="dxa"/>
            <w:shd w:val="clear" w:color="auto" w:fill="auto"/>
          </w:tcPr>
          <w:p w14:paraId="493DB8B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</w:tr>
      <w:tr w:rsidR="0067057D" w:rsidRPr="00DA73E2" w14:paraId="4B0EDE6C" w14:textId="77777777" w:rsidTr="00945443">
        <w:tc>
          <w:tcPr>
            <w:tcW w:w="3510" w:type="dxa"/>
            <w:shd w:val="clear" w:color="auto" w:fill="auto"/>
          </w:tcPr>
          <w:p w14:paraId="60D8F8B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6379" w:type="dxa"/>
            <w:shd w:val="clear" w:color="auto" w:fill="auto"/>
          </w:tcPr>
          <w:p w14:paraId="7ECAF46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73E2">
              <w:rPr>
                <w:rFonts w:ascii="Times New Roman" w:hAnsi="Times New Roman"/>
                <w:sz w:val="24"/>
                <w:szCs w:val="24"/>
              </w:rPr>
              <w:t>Licota</w:t>
            </w:r>
            <w:proofErr w:type="spellEnd"/>
            <w:r w:rsidRPr="00DA73E2">
              <w:rPr>
                <w:rFonts w:ascii="Times New Roman" w:hAnsi="Times New Roman"/>
                <w:sz w:val="24"/>
                <w:szCs w:val="24"/>
              </w:rPr>
              <w:t xml:space="preserve"> TCP-10352 Набор автоэлектрика 226 предметов</w:t>
            </w:r>
          </w:p>
        </w:tc>
      </w:tr>
      <w:tr w:rsidR="0067057D" w:rsidRPr="00DA73E2" w14:paraId="7D79CFA1" w14:textId="77777777" w:rsidTr="00945443">
        <w:tc>
          <w:tcPr>
            <w:tcW w:w="3510" w:type="dxa"/>
            <w:shd w:val="clear" w:color="auto" w:fill="auto"/>
          </w:tcPr>
          <w:p w14:paraId="1477A855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Двигатель </w:t>
            </w:r>
          </w:p>
        </w:tc>
        <w:tc>
          <w:tcPr>
            <w:tcW w:w="6379" w:type="dxa"/>
            <w:shd w:val="clear" w:color="auto" w:fill="auto"/>
          </w:tcPr>
          <w:p w14:paraId="4D81893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Двигатель ВАЗ 21126</w:t>
            </w:r>
          </w:p>
        </w:tc>
      </w:tr>
      <w:tr w:rsidR="0067057D" w:rsidRPr="00DA73E2" w14:paraId="12B737C2" w14:textId="77777777" w:rsidTr="00945443">
        <w:tc>
          <w:tcPr>
            <w:tcW w:w="3510" w:type="dxa"/>
            <w:shd w:val="clear" w:color="auto" w:fill="auto"/>
          </w:tcPr>
          <w:p w14:paraId="451F4CB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Оправки поршневых колец</w:t>
            </w:r>
          </w:p>
        </w:tc>
        <w:tc>
          <w:tcPr>
            <w:tcW w:w="6379" w:type="dxa"/>
            <w:shd w:val="clear" w:color="auto" w:fill="auto"/>
          </w:tcPr>
          <w:p w14:paraId="5CCF2B2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Оправка поршневых колец 73-111мм FORCE 62001</w:t>
            </w:r>
          </w:p>
        </w:tc>
      </w:tr>
      <w:tr w:rsidR="0067057D" w:rsidRPr="00DA73E2" w14:paraId="703BCC4E" w14:textId="77777777" w:rsidTr="00945443">
        <w:tc>
          <w:tcPr>
            <w:tcW w:w="3510" w:type="dxa"/>
            <w:shd w:val="clear" w:color="auto" w:fill="auto"/>
          </w:tcPr>
          <w:p w14:paraId="19E2D6FC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379" w:type="dxa"/>
            <w:shd w:val="clear" w:color="auto" w:fill="auto"/>
          </w:tcPr>
          <w:p w14:paraId="2E5E3C4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Автомобильный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пневмотестер</w:t>
            </w:r>
            <w:proofErr w:type="spellEnd"/>
          </w:p>
        </w:tc>
      </w:tr>
      <w:tr w:rsidR="0067057D" w:rsidRPr="00DA73E2" w14:paraId="194A5D22" w14:textId="77777777" w:rsidTr="00945443">
        <w:tc>
          <w:tcPr>
            <w:tcW w:w="3510" w:type="dxa"/>
            <w:shd w:val="clear" w:color="auto" w:fill="auto"/>
          </w:tcPr>
          <w:p w14:paraId="4119BBF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для снятия и установки </w:t>
            </w:r>
            <w:proofErr w:type="gram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поршневых  колец</w:t>
            </w:r>
            <w:proofErr w:type="gramEnd"/>
          </w:p>
        </w:tc>
        <w:tc>
          <w:tcPr>
            <w:tcW w:w="6379" w:type="dxa"/>
            <w:shd w:val="clear" w:color="auto" w:fill="auto"/>
          </w:tcPr>
          <w:p w14:paraId="134D588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67057D" w:rsidRPr="00DA73E2" w14:paraId="091CC567" w14:textId="77777777" w:rsidTr="00945443">
        <w:tc>
          <w:tcPr>
            <w:tcW w:w="3510" w:type="dxa"/>
            <w:shd w:val="clear" w:color="auto" w:fill="auto"/>
          </w:tcPr>
          <w:p w14:paraId="54E3A144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Рассухариватель</w:t>
            </w:r>
            <w:proofErr w:type="spellEnd"/>
          </w:p>
          <w:p w14:paraId="3BAE853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3139952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Рассухариватель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клапанов универсальный, кейс, 19 предметов мастак 103-10019C</w:t>
            </w:r>
          </w:p>
        </w:tc>
      </w:tr>
      <w:tr w:rsidR="0067057D" w:rsidRPr="00DA73E2" w14:paraId="15B2F009" w14:textId="77777777" w:rsidTr="00945443">
        <w:tc>
          <w:tcPr>
            <w:tcW w:w="3510" w:type="dxa"/>
            <w:shd w:val="clear" w:color="auto" w:fill="auto"/>
          </w:tcPr>
          <w:p w14:paraId="2FCDC30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Съёмник сальников к/в, р/в</w:t>
            </w:r>
          </w:p>
          <w:p w14:paraId="03BFCFB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70916A9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Съемник сальников распредвала и коленвала универсальный JTC</w:t>
            </w:r>
          </w:p>
        </w:tc>
      </w:tr>
      <w:tr w:rsidR="0067057D" w:rsidRPr="00DA73E2" w14:paraId="65F91C97" w14:textId="77777777" w:rsidTr="00945443">
        <w:tc>
          <w:tcPr>
            <w:tcW w:w="3510" w:type="dxa"/>
            <w:shd w:val="clear" w:color="auto" w:fill="auto"/>
          </w:tcPr>
          <w:p w14:paraId="0CAF4058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379" w:type="dxa"/>
            <w:shd w:val="clear" w:color="auto" w:fill="auto"/>
          </w:tcPr>
          <w:p w14:paraId="3A4436DA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67057D" w:rsidRPr="00DA73E2" w14:paraId="28320157" w14:textId="77777777" w:rsidTr="00945443">
        <w:tc>
          <w:tcPr>
            <w:tcW w:w="3510" w:type="dxa"/>
            <w:shd w:val="clear" w:color="auto" w:fill="auto"/>
          </w:tcPr>
          <w:p w14:paraId="20CAAD11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Блокиратор маховика</w:t>
            </w:r>
          </w:p>
        </w:tc>
        <w:tc>
          <w:tcPr>
            <w:tcW w:w="6379" w:type="dxa"/>
            <w:shd w:val="clear" w:color="auto" w:fill="auto"/>
          </w:tcPr>
          <w:p w14:paraId="1A5E215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67057D" w:rsidRPr="00DA73E2" w14:paraId="145336D8" w14:textId="77777777" w:rsidTr="00945443">
        <w:tc>
          <w:tcPr>
            <w:tcW w:w="3510" w:type="dxa"/>
            <w:shd w:val="clear" w:color="auto" w:fill="auto"/>
          </w:tcPr>
          <w:p w14:paraId="216A2E50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6379" w:type="dxa"/>
            <w:shd w:val="clear" w:color="auto" w:fill="auto"/>
          </w:tcPr>
          <w:p w14:paraId="017F8663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КПП ВАЗ 2170-2172</w:t>
            </w:r>
          </w:p>
        </w:tc>
      </w:tr>
      <w:tr w:rsidR="0067057D" w:rsidRPr="00DA73E2" w14:paraId="2497535F" w14:textId="77777777" w:rsidTr="00945443">
        <w:tc>
          <w:tcPr>
            <w:tcW w:w="3510" w:type="dxa"/>
            <w:shd w:val="clear" w:color="auto" w:fill="auto"/>
          </w:tcPr>
          <w:p w14:paraId="576BBCC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379" w:type="dxa"/>
            <w:shd w:val="clear" w:color="auto" w:fill="auto"/>
          </w:tcPr>
          <w:p w14:paraId="5B353DF9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67057D" w:rsidRPr="00DA73E2" w14:paraId="1883BB1E" w14:textId="77777777" w:rsidTr="00945443">
        <w:tc>
          <w:tcPr>
            <w:tcW w:w="3510" w:type="dxa"/>
            <w:shd w:val="clear" w:color="auto" w:fill="auto"/>
          </w:tcPr>
          <w:p w14:paraId="5C663C2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съёмников подшипников</w:t>
            </w:r>
          </w:p>
          <w:p w14:paraId="591E796F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01258C4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67057D" w:rsidRPr="00DA73E2" w14:paraId="007FAB3D" w14:textId="77777777" w:rsidTr="00945443">
        <w:tc>
          <w:tcPr>
            <w:tcW w:w="3510" w:type="dxa"/>
            <w:shd w:val="clear" w:color="auto" w:fill="auto"/>
          </w:tcPr>
          <w:p w14:paraId="10AE2546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оправок</w:t>
            </w:r>
          </w:p>
          <w:p w14:paraId="03D8B654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14:paraId="2BD75FB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CSLW27T-15 - Набор для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выпрессовки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запрессовки </w:t>
            </w:r>
            <w:proofErr w:type="spellStart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сайлентблоков</w:t>
            </w:r>
            <w:proofErr w:type="spellEnd"/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, подшипников, сальников</w:t>
            </w:r>
          </w:p>
        </w:tc>
      </w:tr>
      <w:tr w:rsidR="0067057D" w:rsidRPr="00DA73E2" w14:paraId="085A7C4C" w14:textId="77777777" w:rsidTr="00945443">
        <w:tc>
          <w:tcPr>
            <w:tcW w:w="3510" w:type="dxa"/>
            <w:shd w:val="clear" w:color="auto" w:fill="auto"/>
          </w:tcPr>
          <w:p w14:paraId="3CD90463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379" w:type="dxa"/>
            <w:shd w:val="clear" w:color="auto" w:fill="auto"/>
          </w:tcPr>
          <w:p w14:paraId="6C8A1527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67057D" w:rsidRPr="00DA73E2" w14:paraId="093DDE26" w14:textId="77777777" w:rsidTr="00945443">
        <w:tc>
          <w:tcPr>
            <w:tcW w:w="3510" w:type="dxa"/>
            <w:shd w:val="clear" w:color="auto" w:fill="auto"/>
          </w:tcPr>
          <w:p w14:paraId="125F1E4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Кантователь</w:t>
            </w:r>
          </w:p>
        </w:tc>
        <w:tc>
          <w:tcPr>
            <w:tcW w:w="6379" w:type="dxa"/>
            <w:shd w:val="clear" w:color="auto" w:fill="auto"/>
          </w:tcPr>
          <w:p w14:paraId="6619DCF0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Стенд для ремонта двигателя NORDBERG N30057</w:t>
            </w:r>
          </w:p>
        </w:tc>
      </w:tr>
      <w:tr w:rsidR="0067057D" w:rsidRPr="00DA73E2" w14:paraId="1296DE5D" w14:textId="77777777" w:rsidTr="00945443">
        <w:tc>
          <w:tcPr>
            <w:tcW w:w="3510" w:type="dxa"/>
            <w:shd w:val="clear" w:color="auto" w:fill="auto"/>
          </w:tcPr>
          <w:p w14:paraId="25800E0E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379" w:type="dxa"/>
            <w:shd w:val="clear" w:color="auto" w:fill="auto"/>
          </w:tcPr>
          <w:p w14:paraId="3CA7F60B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67057D" w:rsidRPr="00DA73E2" w14:paraId="06E6F234" w14:textId="77777777" w:rsidTr="00945443">
        <w:trPr>
          <w:trHeight w:val="564"/>
        </w:trPr>
        <w:tc>
          <w:tcPr>
            <w:tcW w:w="3510" w:type="dxa"/>
            <w:shd w:val="clear" w:color="auto" w:fill="auto"/>
          </w:tcPr>
          <w:p w14:paraId="40DD4B82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379" w:type="dxa"/>
            <w:shd w:val="clear" w:color="auto" w:fill="auto"/>
          </w:tcPr>
          <w:p w14:paraId="04A69D23" w14:textId="77777777" w:rsidR="0067057D" w:rsidRPr="00DA73E2" w:rsidRDefault="0067057D" w:rsidP="009454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3E2">
              <w:rPr>
                <w:rFonts w:ascii="Times New Roman" w:hAnsi="Times New Roman"/>
                <w:color w:val="000000"/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7C5C6414" w14:textId="77777777" w:rsidR="0067057D" w:rsidRDefault="0067057D" w:rsidP="0067057D">
      <w:pPr>
        <w:ind w:firstLine="709"/>
        <w:rPr>
          <w:rFonts w:ascii="Times New Roman" w:hAnsi="Times New Roman"/>
          <w:b/>
          <w:bCs/>
        </w:rPr>
      </w:pPr>
    </w:p>
    <w:p w14:paraId="1E1C1654" w14:textId="77777777" w:rsidR="004A0A64" w:rsidRDefault="004A0A64" w:rsidP="0067057D">
      <w:pPr>
        <w:ind w:firstLine="709"/>
        <w:rPr>
          <w:rFonts w:ascii="Times New Roman" w:hAnsi="Times New Roman"/>
          <w:b/>
          <w:bCs/>
        </w:rPr>
      </w:pPr>
    </w:p>
    <w:p w14:paraId="7FC59E75" w14:textId="77777777" w:rsidR="004A0A64" w:rsidRDefault="004A0A64" w:rsidP="0067057D">
      <w:pPr>
        <w:ind w:firstLine="709"/>
        <w:rPr>
          <w:rFonts w:ascii="Times New Roman" w:hAnsi="Times New Roman"/>
          <w:b/>
          <w:bCs/>
        </w:rPr>
      </w:pPr>
    </w:p>
    <w:p w14:paraId="44880EC7" w14:textId="36915062" w:rsidR="00447C10" w:rsidRPr="0018514A" w:rsidRDefault="00447C10" w:rsidP="0067057D">
      <w:pPr>
        <w:ind w:firstLine="709"/>
        <w:rPr>
          <w:rFonts w:ascii="Times New Roman" w:hAnsi="Times New Roman"/>
          <w:b/>
          <w:bCs/>
        </w:rPr>
      </w:pPr>
      <w:r w:rsidRPr="0018514A">
        <w:rPr>
          <w:rFonts w:ascii="Times New Roman" w:hAnsi="Times New Roman"/>
          <w:b/>
          <w:bCs/>
        </w:rPr>
        <w:lastRenderedPageBreak/>
        <w:t>3.2. Информационное обеспечение реализации программы</w:t>
      </w:r>
    </w:p>
    <w:p w14:paraId="32ABBFF6" w14:textId="77777777" w:rsidR="00447C10" w:rsidRPr="007527A1" w:rsidRDefault="00447C10" w:rsidP="00447C1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527A1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01F007C7" w14:textId="77777777" w:rsidR="00447C10" w:rsidRPr="007527A1" w:rsidRDefault="00447C10" w:rsidP="00447C1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27A1">
        <w:rPr>
          <w:rFonts w:ascii="Times New Roman" w:hAnsi="Times New Roman"/>
          <w:b/>
          <w:bCs/>
          <w:sz w:val="24"/>
          <w:szCs w:val="24"/>
        </w:rPr>
        <w:t>Основные источники (печатные):</w:t>
      </w:r>
    </w:p>
    <w:p w14:paraId="706714BD" w14:textId="77777777" w:rsidR="00447C10" w:rsidRDefault="00447C10" w:rsidP="00447C1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Гладов Г.И. Устройство автомобилей: учебник/ </w:t>
      </w:r>
      <w:r w:rsidRPr="00FF2DE6">
        <w:rPr>
          <w:rFonts w:ascii="Times New Roman" w:hAnsi="Times New Roman"/>
          <w:bCs/>
          <w:sz w:val="24"/>
          <w:szCs w:val="24"/>
        </w:rPr>
        <w:t>Г.И. Гладов, А.М. Петренко</w:t>
      </w:r>
      <w:r>
        <w:rPr>
          <w:rFonts w:ascii="Times New Roman" w:hAnsi="Times New Roman"/>
          <w:bCs/>
          <w:sz w:val="24"/>
          <w:szCs w:val="24"/>
        </w:rPr>
        <w:t>. – М.: издательство: Академия, 2014. – 352 с.</w:t>
      </w:r>
    </w:p>
    <w:p w14:paraId="3D938063" w14:textId="77777777" w:rsidR="00447C10" w:rsidRDefault="00447C10" w:rsidP="00447C1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BB47E4">
        <w:rPr>
          <w:rFonts w:ascii="Times New Roman" w:hAnsi="Times New Roman"/>
          <w:bCs/>
          <w:sz w:val="24"/>
          <w:szCs w:val="24"/>
        </w:rPr>
        <w:t>Вахлам</w:t>
      </w:r>
      <w:r>
        <w:rPr>
          <w:rFonts w:ascii="Times New Roman" w:hAnsi="Times New Roman"/>
          <w:bCs/>
          <w:sz w:val="24"/>
          <w:szCs w:val="24"/>
        </w:rPr>
        <w:t xml:space="preserve">ов </w:t>
      </w:r>
      <w:r w:rsidRPr="00BB47E4">
        <w:rPr>
          <w:rFonts w:ascii="Times New Roman" w:hAnsi="Times New Roman"/>
          <w:bCs/>
          <w:sz w:val="24"/>
          <w:szCs w:val="24"/>
        </w:rPr>
        <w:t>В.К.  Автомобили</w:t>
      </w:r>
      <w:r>
        <w:rPr>
          <w:rFonts w:ascii="Times New Roman" w:hAnsi="Times New Roman"/>
          <w:bCs/>
          <w:sz w:val="24"/>
          <w:szCs w:val="24"/>
        </w:rPr>
        <w:t>. Т</w:t>
      </w:r>
      <w:r w:rsidRPr="00BB47E4">
        <w:rPr>
          <w:rFonts w:ascii="Times New Roman" w:hAnsi="Times New Roman"/>
          <w:bCs/>
          <w:sz w:val="24"/>
          <w:szCs w:val="24"/>
        </w:rPr>
        <w:t xml:space="preserve">еория и </w:t>
      </w:r>
      <w:r>
        <w:rPr>
          <w:rFonts w:ascii="Times New Roman" w:hAnsi="Times New Roman"/>
          <w:bCs/>
          <w:sz w:val="24"/>
          <w:szCs w:val="24"/>
        </w:rPr>
        <w:t>к</w:t>
      </w:r>
      <w:r w:rsidRPr="00BB47E4">
        <w:rPr>
          <w:rFonts w:ascii="Times New Roman" w:hAnsi="Times New Roman"/>
          <w:bCs/>
          <w:sz w:val="24"/>
          <w:szCs w:val="24"/>
        </w:rPr>
        <w:t>онструкция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B47E4">
        <w:rPr>
          <w:rFonts w:ascii="Times New Roman" w:hAnsi="Times New Roman"/>
          <w:bCs/>
          <w:sz w:val="24"/>
          <w:szCs w:val="24"/>
        </w:rPr>
        <w:t>автомобиля и двигателя</w:t>
      </w:r>
      <w:r>
        <w:rPr>
          <w:rFonts w:ascii="Times New Roman" w:hAnsi="Times New Roman"/>
          <w:bCs/>
          <w:sz w:val="24"/>
          <w:szCs w:val="24"/>
        </w:rPr>
        <w:t>/</w:t>
      </w:r>
      <w:r w:rsidRPr="00BB47E4">
        <w:rPr>
          <w:rFonts w:ascii="Times New Roman" w:hAnsi="Times New Roman"/>
          <w:bCs/>
          <w:sz w:val="24"/>
          <w:szCs w:val="24"/>
        </w:rPr>
        <w:t xml:space="preserve">В.К. </w:t>
      </w:r>
      <w:proofErr w:type="spellStart"/>
      <w:r w:rsidRPr="00BB47E4">
        <w:rPr>
          <w:rFonts w:ascii="Times New Roman" w:hAnsi="Times New Roman"/>
          <w:bCs/>
          <w:sz w:val="24"/>
          <w:szCs w:val="24"/>
        </w:rPr>
        <w:t>Вахламо</w:t>
      </w:r>
      <w:r>
        <w:rPr>
          <w:rFonts w:ascii="Times New Roman" w:hAnsi="Times New Roman"/>
          <w:bCs/>
          <w:sz w:val="24"/>
          <w:szCs w:val="24"/>
        </w:rPr>
        <w:t>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М.Г. Шатров, А.А. </w:t>
      </w:r>
      <w:proofErr w:type="spellStart"/>
      <w:r>
        <w:rPr>
          <w:rFonts w:ascii="Times New Roman" w:hAnsi="Times New Roman"/>
          <w:bCs/>
          <w:sz w:val="24"/>
          <w:szCs w:val="24"/>
        </w:rPr>
        <w:t>Юрчевский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– М.: издательство Академия, 2013</w:t>
      </w:r>
      <w:r w:rsidRPr="00BB47E4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– 816 с.</w:t>
      </w:r>
    </w:p>
    <w:p w14:paraId="5EB12BC2" w14:textId="77777777" w:rsidR="00447C10" w:rsidRPr="00BB47E4" w:rsidRDefault="00447C10" w:rsidP="00056AC8">
      <w:pPr>
        <w:pStyle w:val="ae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bCs/>
        </w:rPr>
      </w:pPr>
      <w:proofErr w:type="spellStart"/>
      <w:r w:rsidRPr="00BB47E4">
        <w:rPr>
          <w:bCs/>
        </w:rPr>
        <w:t>Туревский</w:t>
      </w:r>
      <w:proofErr w:type="spellEnd"/>
      <w:r w:rsidRPr="00BB47E4">
        <w:rPr>
          <w:bCs/>
        </w:rPr>
        <w:t xml:space="preserve"> И.С. Техническое обслуживание автомобилей</w:t>
      </w:r>
      <w:r>
        <w:rPr>
          <w:bCs/>
        </w:rPr>
        <w:t>/</w:t>
      </w:r>
      <w:proofErr w:type="spellStart"/>
      <w:r w:rsidRPr="00BB47E4">
        <w:rPr>
          <w:bCs/>
        </w:rPr>
        <w:t>И.С.Туревский</w:t>
      </w:r>
      <w:proofErr w:type="spellEnd"/>
      <w:r w:rsidRPr="00BB47E4">
        <w:rPr>
          <w:bCs/>
        </w:rPr>
        <w:t xml:space="preserve">. </w:t>
      </w:r>
      <w:r>
        <w:rPr>
          <w:bCs/>
        </w:rPr>
        <w:t>– М.: издательство: ФОРУМ, 2013.– 434 с.</w:t>
      </w:r>
    </w:p>
    <w:p w14:paraId="4DE88A7E" w14:textId="77777777" w:rsidR="00447C10" w:rsidRPr="00BB47E4" w:rsidRDefault="00447C10" w:rsidP="00056AC8">
      <w:pPr>
        <w:pStyle w:val="ae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bCs/>
        </w:rPr>
      </w:pPr>
      <w:r w:rsidRPr="00BB47E4">
        <w:rPr>
          <w:bCs/>
        </w:rPr>
        <w:t>Михеева</w:t>
      </w:r>
      <w:r>
        <w:rPr>
          <w:bCs/>
        </w:rPr>
        <w:t xml:space="preserve"> </w:t>
      </w:r>
      <w:r w:rsidRPr="00BB47E4">
        <w:rPr>
          <w:bCs/>
        </w:rPr>
        <w:t xml:space="preserve">Е.В. Информационные технологии в профессиональной </w:t>
      </w:r>
      <w:r>
        <w:rPr>
          <w:bCs/>
        </w:rPr>
        <w:t>деятельности/ Е.В. Михеева. – М.: Академия, 2014</w:t>
      </w:r>
      <w:r w:rsidRPr="00BB47E4">
        <w:rPr>
          <w:bCs/>
        </w:rPr>
        <w:t>.</w:t>
      </w:r>
      <w:r>
        <w:rPr>
          <w:bCs/>
        </w:rPr>
        <w:t xml:space="preserve"> – 384 с.</w:t>
      </w:r>
    </w:p>
    <w:p w14:paraId="6D15D585" w14:textId="77777777" w:rsidR="00447C10" w:rsidRDefault="00447C10" w:rsidP="00056AC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283C">
        <w:rPr>
          <w:rFonts w:ascii="Times New Roman" w:hAnsi="Times New Roman"/>
          <w:bCs/>
          <w:sz w:val="24"/>
          <w:szCs w:val="24"/>
        </w:rPr>
        <w:t>Технологические процессы в сервисе</w:t>
      </w:r>
      <w:r>
        <w:rPr>
          <w:rFonts w:ascii="Times New Roman" w:hAnsi="Times New Roman"/>
          <w:bCs/>
          <w:sz w:val="24"/>
          <w:szCs w:val="24"/>
        </w:rPr>
        <w:t>: у</w:t>
      </w:r>
      <w:r w:rsidRPr="001F283C">
        <w:rPr>
          <w:rFonts w:ascii="Times New Roman" w:hAnsi="Times New Roman"/>
          <w:bCs/>
          <w:sz w:val="24"/>
          <w:szCs w:val="24"/>
        </w:rPr>
        <w:t>чебное пособие</w:t>
      </w:r>
      <w:r>
        <w:rPr>
          <w:rFonts w:ascii="Times New Roman" w:hAnsi="Times New Roman"/>
          <w:bCs/>
          <w:sz w:val="24"/>
          <w:szCs w:val="24"/>
        </w:rPr>
        <w:t xml:space="preserve">/ А.А. </w:t>
      </w:r>
      <w:proofErr w:type="spellStart"/>
      <w:r w:rsidRPr="001F283C">
        <w:rPr>
          <w:rFonts w:ascii="Times New Roman" w:hAnsi="Times New Roman"/>
          <w:bCs/>
          <w:sz w:val="24"/>
          <w:szCs w:val="24"/>
        </w:rPr>
        <w:t>Пузряков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А.Ф. </w:t>
      </w:r>
      <w:proofErr w:type="spellStart"/>
      <w:r w:rsidRPr="001F283C">
        <w:rPr>
          <w:rFonts w:ascii="Times New Roman" w:hAnsi="Times New Roman"/>
          <w:bCs/>
          <w:sz w:val="24"/>
          <w:szCs w:val="24"/>
        </w:rPr>
        <w:t>Пузряков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А.В. </w:t>
      </w:r>
      <w:r w:rsidRPr="001F283C">
        <w:rPr>
          <w:rFonts w:ascii="Times New Roman" w:hAnsi="Times New Roman"/>
          <w:bCs/>
          <w:sz w:val="24"/>
          <w:szCs w:val="24"/>
        </w:rPr>
        <w:t>Олейник</w:t>
      </w:r>
      <w:r>
        <w:rPr>
          <w:rFonts w:ascii="Times New Roman" w:hAnsi="Times New Roman"/>
          <w:bCs/>
          <w:sz w:val="24"/>
          <w:szCs w:val="24"/>
        </w:rPr>
        <w:t xml:space="preserve">, М.Е. </w:t>
      </w:r>
      <w:r w:rsidRPr="001F283C">
        <w:rPr>
          <w:rFonts w:ascii="Times New Roman" w:hAnsi="Times New Roman"/>
          <w:bCs/>
          <w:sz w:val="24"/>
          <w:szCs w:val="24"/>
        </w:rPr>
        <w:t>Ставровский</w:t>
      </w:r>
      <w:r>
        <w:rPr>
          <w:rFonts w:ascii="Times New Roman" w:hAnsi="Times New Roman"/>
          <w:bCs/>
          <w:sz w:val="24"/>
          <w:szCs w:val="24"/>
        </w:rPr>
        <w:t>. – М.: Издательство –</w:t>
      </w:r>
      <w:r w:rsidRPr="001F283C">
        <w:rPr>
          <w:rFonts w:ascii="Times New Roman" w:hAnsi="Times New Roman"/>
          <w:bCs/>
          <w:sz w:val="24"/>
          <w:szCs w:val="24"/>
        </w:rPr>
        <w:t>Альфа-М, Инфра-М</w:t>
      </w:r>
      <w:r>
        <w:rPr>
          <w:rFonts w:ascii="Times New Roman" w:hAnsi="Times New Roman"/>
          <w:bCs/>
          <w:sz w:val="24"/>
          <w:szCs w:val="24"/>
        </w:rPr>
        <w:t>, 2014. – 240 с.</w:t>
      </w:r>
    </w:p>
    <w:p w14:paraId="79AD2FAC" w14:textId="77777777" w:rsidR="00447C10" w:rsidRPr="008D37C8" w:rsidRDefault="00447C10" w:rsidP="00056AC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283C">
        <w:rPr>
          <w:rFonts w:ascii="Times New Roman" w:hAnsi="Times New Roman"/>
          <w:bCs/>
          <w:sz w:val="24"/>
          <w:szCs w:val="24"/>
        </w:rPr>
        <w:t xml:space="preserve">Виноградов </w:t>
      </w:r>
      <w:r>
        <w:rPr>
          <w:rFonts w:ascii="Times New Roman" w:hAnsi="Times New Roman"/>
          <w:bCs/>
          <w:sz w:val="24"/>
          <w:szCs w:val="24"/>
        </w:rPr>
        <w:t xml:space="preserve">В.М. </w:t>
      </w:r>
      <w:r w:rsidRPr="008D37C8">
        <w:rPr>
          <w:rFonts w:ascii="Times New Roman" w:hAnsi="Times New Roman"/>
          <w:bCs/>
          <w:sz w:val="24"/>
          <w:szCs w:val="24"/>
        </w:rPr>
        <w:t>Технологические процессы ремонта автомобилей</w:t>
      </w:r>
      <w:r>
        <w:rPr>
          <w:rFonts w:ascii="Times New Roman" w:hAnsi="Times New Roman"/>
          <w:bCs/>
          <w:sz w:val="24"/>
          <w:szCs w:val="24"/>
        </w:rPr>
        <w:t>: учебное п</w:t>
      </w:r>
      <w:r w:rsidRPr="008D37C8">
        <w:rPr>
          <w:rFonts w:ascii="Times New Roman" w:hAnsi="Times New Roman"/>
          <w:bCs/>
          <w:sz w:val="24"/>
          <w:szCs w:val="24"/>
        </w:rPr>
        <w:t>особие</w:t>
      </w:r>
      <w:r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В.М.</w:t>
      </w:r>
      <w:r w:rsidRPr="001F283C">
        <w:rPr>
          <w:rFonts w:ascii="Times New Roman" w:hAnsi="Times New Roman"/>
          <w:bCs/>
          <w:sz w:val="24"/>
          <w:szCs w:val="24"/>
        </w:rPr>
        <w:t>Виноградов</w:t>
      </w:r>
      <w:proofErr w:type="spellEnd"/>
      <w:r>
        <w:rPr>
          <w:rFonts w:ascii="Times New Roman" w:hAnsi="Times New Roman"/>
          <w:bCs/>
          <w:sz w:val="24"/>
          <w:szCs w:val="24"/>
        </w:rPr>
        <w:t>. – М.:  издательство Академия, 2014. – 432 с.</w:t>
      </w:r>
    </w:p>
    <w:p w14:paraId="040ACA1B" w14:textId="77777777" w:rsidR="00447C10" w:rsidRPr="007527A1" w:rsidRDefault="00447C10" w:rsidP="00447C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27A1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14:paraId="2CF82196" w14:textId="77777777" w:rsidR="00447C10" w:rsidRPr="00F46CBB" w:rsidRDefault="00447C10" w:rsidP="00056AC8">
      <w:pPr>
        <w:pStyle w:val="ae"/>
        <w:numPr>
          <w:ilvl w:val="0"/>
          <w:numId w:val="12"/>
        </w:numPr>
        <w:tabs>
          <w:tab w:val="left" w:pos="993"/>
        </w:tabs>
        <w:spacing w:before="0" w:after="200" w:line="276" w:lineRule="auto"/>
        <w:ind w:left="0" w:firstLine="709"/>
        <w:contextualSpacing/>
        <w:jc w:val="both"/>
        <w:rPr>
          <w:bCs/>
        </w:rPr>
      </w:pPr>
      <w:r w:rsidRPr="00F46CBB">
        <w:rPr>
          <w:bCs/>
        </w:rPr>
        <w:t>Епифанов</w:t>
      </w:r>
      <w:r>
        <w:rPr>
          <w:bCs/>
        </w:rPr>
        <w:t xml:space="preserve"> </w:t>
      </w:r>
      <w:r w:rsidRPr="00F46CBB">
        <w:rPr>
          <w:bCs/>
        </w:rPr>
        <w:t>Л.И. Техническое обслуживание и ремонт автомобильного транспорта/Л.И. Епифанов, Е.А. Епифанова. – М.: Инфра-М, 2014. – 352 с.</w:t>
      </w:r>
    </w:p>
    <w:p w14:paraId="462D3EAD" w14:textId="77777777" w:rsidR="00447C10" w:rsidRPr="008D37C8" w:rsidRDefault="00447C10" w:rsidP="00056AC8">
      <w:pPr>
        <w:pStyle w:val="ae"/>
        <w:numPr>
          <w:ilvl w:val="0"/>
          <w:numId w:val="12"/>
        </w:numPr>
        <w:tabs>
          <w:tab w:val="left" w:pos="993"/>
        </w:tabs>
        <w:spacing w:before="0" w:after="200" w:line="276" w:lineRule="auto"/>
        <w:ind w:left="0" w:firstLine="709"/>
        <w:contextualSpacing/>
        <w:jc w:val="both"/>
        <w:rPr>
          <w:bCs/>
        </w:rPr>
      </w:pPr>
      <w:proofErr w:type="spellStart"/>
      <w:r w:rsidRPr="008D37C8">
        <w:rPr>
          <w:bCs/>
        </w:rPr>
        <w:t>Шец</w:t>
      </w:r>
      <w:proofErr w:type="spellEnd"/>
      <w:r>
        <w:rPr>
          <w:bCs/>
        </w:rPr>
        <w:t xml:space="preserve"> С.П.</w:t>
      </w:r>
      <w:r w:rsidRPr="008D37C8">
        <w:rPr>
          <w:bCs/>
        </w:rPr>
        <w:t xml:space="preserve"> Проектирование и эксплуатация технологического оборудования для технического сервис</w:t>
      </w:r>
      <w:r>
        <w:rPr>
          <w:bCs/>
        </w:rPr>
        <w:t>а автомобилей/ С.П. Щец, И.А. Осипов. - Брянск БГТУ, 2013</w:t>
      </w:r>
      <w:r w:rsidRPr="008D37C8">
        <w:rPr>
          <w:bCs/>
        </w:rPr>
        <w:t>.</w:t>
      </w:r>
      <w:r>
        <w:rPr>
          <w:bCs/>
        </w:rPr>
        <w:t xml:space="preserve"> – 272 с.</w:t>
      </w:r>
    </w:p>
    <w:p w14:paraId="50CA3BC1" w14:textId="77777777" w:rsidR="00447C10" w:rsidRPr="008D37C8" w:rsidRDefault="00447C10" w:rsidP="00056AC8">
      <w:pPr>
        <w:pStyle w:val="ae"/>
        <w:numPr>
          <w:ilvl w:val="0"/>
          <w:numId w:val="12"/>
        </w:numPr>
        <w:tabs>
          <w:tab w:val="left" w:pos="993"/>
        </w:tabs>
        <w:spacing w:before="0" w:after="200" w:line="276" w:lineRule="auto"/>
        <w:ind w:left="0" w:firstLine="709"/>
        <w:contextualSpacing/>
        <w:jc w:val="both"/>
        <w:rPr>
          <w:bCs/>
        </w:rPr>
      </w:pPr>
      <w:r w:rsidRPr="008D37C8">
        <w:rPr>
          <w:bCs/>
        </w:rPr>
        <w:t>Типаж и техническая эксплуатация оборудования предприятий автосервиса: учебное пос</w:t>
      </w:r>
      <w:r>
        <w:rPr>
          <w:bCs/>
        </w:rPr>
        <w:t>обие/ В.А. Першин</w:t>
      </w:r>
      <w:r w:rsidRPr="008D37C8">
        <w:rPr>
          <w:bCs/>
        </w:rPr>
        <w:t xml:space="preserve">, </w:t>
      </w:r>
      <w:r>
        <w:rPr>
          <w:bCs/>
        </w:rPr>
        <w:t xml:space="preserve">А.Н. </w:t>
      </w:r>
      <w:proofErr w:type="spellStart"/>
      <w:r>
        <w:rPr>
          <w:bCs/>
        </w:rPr>
        <w:t>Ременцов</w:t>
      </w:r>
      <w:proofErr w:type="spellEnd"/>
      <w:r w:rsidRPr="008D37C8">
        <w:rPr>
          <w:bCs/>
        </w:rPr>
        <w:t xml:space="preserve">, </w:t>
      </w:r>
      <w:r>
        <w:rPr>
          <w:bCs/>
        </w:rPr>
        <w:t xml:space="preserve">Ю.Г. </w:t>
      </w:r>
      <w:r w:rsidRPr="008D37C8">
        <w:rPr>
          <w:bCs/>
        </w:rPr>
        <w:t>Сапрон</w:t>
      </w:r>
      <w:r>
        <w:rPr>
          <w:bCs/>
        </w:rPr>
        <w:t>ов</w:t>
      </w:r>
      <w:r w:rsidRPr="008D37C8">
        <w:rPr>
          <w:bCs/>
        </w:rPr>
        <w:t xml:space="preserve">, </w:t>
      </w:r>
      <w:r>
        <w:rPr>
          <w:bCs/>
        </w:rPr>
        <w:t xml:space="preserve">С.Г. Соловьев. - </w:t>
      </w:r>
      <w:proofErr w:type="spellStart"/>
      <w:r>
        <w:rPr>
          <w:bCs/>
        </w:rPr>
        <w:t>Ростов</w:t>
      </w:r>
      <w:proofErr w:type="spellEnd"/>
      <w:r>
        <w:rPr>
          <w:bCs/>
        </w:rPr>
        <w:t xml:space="preserve"> н/Д: Феникс, 2012</w:t>
      </w:r>
      <w:r w:rsidRPr="008D37C8">
        <w:rPr>
          <w:bCs/>
        </w:rPr>
        <w:t>.</w:t>
      </w:r>
      <w:r>
        <w:rPr>
          <w:bCs/>
        </w:rPr>
        <w:t xml:space="preserve"> – 413 с.</w:t>
      </w:r>
    </w:p>
    <w:p w14:paraId="79632AD5" w14:textId="77777777" w:rsidR="00447C10" w:rsidRDefault="00447C10" w:rsidP="00056AC8">
      <w:pPr>
        <w:pStyle w:val="ae"/>
        <w:numPr>
          <w:ilvl w:val="0"/>
          <w:numId w:val="12"/>
        </w:numPr>
        <w:spacing w:before="0" w:after="200" w:line="276" w:lineRule="auto"/>
        <w:ind w:left="142" w:firstLine="54"/>
        <w:contextualSpacing/>
        <w:jc w:val="both"/>
        <w:rPr>
          <w:bCs/>
        </w:rPr>
      </w:pPr>
      <w:r>
        <w:rPr>
          <w:bCs/>
        </w:rPr>
        <w:t>Те</w:t>
      </w:r>
      <w:r w:rsidRPr="008D37C8">
        <w:rPr>
          <w:bCs/>
        </w:rPr>
        <w:t>хническое обслуживание и ремонт автомобилей: механизация и экологическая безопасность производственных процессов</w:t>
      </w:r>
      <w:r>
        <w:rPr>
          <w:bCs/>
        </w:rPr>
        <w:t>/В.И. Сарбаев</w:t>
      </w:r>
      <w:r w:rsidRPr="008D37C8">
        <w:rPr>
          <w:bCs/>
        </w:rPr>
        <w:t xml:space="preserve">, </w:t>
      </w:r>
      <w:r>
        <w:rPr>
          <w:bCs/>
        </w:rPr>
        <w:t>С.С. Селиванов, В.Н. Коноплев, Ю.М. Дёмин</w:t>
      </w:r>
      <w:r w:rsidRPr="008D37C8">
        <w:rPr>
          <w:bCs/>
        </w:rPr>
        <w:t xml:space="preserve">. </w:t>
      </w:r>
      <w:r>
        <w:rPr>
          <w:bCs/>
        </w:rPr>
        <w:t xml:space="preserve">- </w:t>
      </w:r>
      <w:proofErr w:type="spellStart"/>
      <w:r>
        <w:rPr>
          <w:bCs/>
        </w:rPr>
        <w:t>Ростов</w:t>
      </w:r>
      <w:proofErr w:type="spellEnd"/>
      <w:r>
        <w:rPr>
          <w:bCs/>
        </w:rPr>
        <w:t xml:space="preserve"> н/Д: Феникс, 2012. – 447 с.</w:t>
      </w:r>
    </w:p>
    <w:p w14:paraId="6C6F37C5" w14:textId="77777777" w:rsidR="00447C10" w:rsidRPr="00EC3751" w:rsidRDefault="00447C10" w:rsidP="00056AC8">
      <w:pPr>
        <w:pStyle w:val="ae"/>
        <w:numPr>
          <w:ilvl w:val="0"/>
          <w:numId w:val="12"/>
        </w:numPr>
        <w:spacing w:before="0" w:after="200" w:line="276" w:lineRule="auto"/>
        <w:ind w:left="142" w:firstLine="54"/>
        <w:contextualSpacing/>
        <w:jc w:val="both"/>
        <w:rPr>
          <w:bCs/>
        </w:rPr>
      </w:pPr>
      <w:r w:rsidRPr="00EC3751">
        <w:rPr>
          <w:bCs/>
        </w:rPr>
        <w:t>Федеральный закон 10.12.1995 N 196-ФЗ «О безопасности дорожного движения»</w:t>
      </w:r>
    </w:p>
    <w:p w14:paraId="01BB6D4B" w14:textId="77777777" w:rsidR="00447C10" w:rsidRPr="007527A1" w:rsidRDefault="00447C10" w:rsidP="00447C10">
      <w:pPr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</w:t>
      </w:r>
      <w:r w:rsidRPr="007527A1">
        <w:rPr>
          <w:rFonts w:ascii="Times New Roman" w:hAnsi="Times New Roman"/>
          <w:b/>
          <w:bCs/>
          <w:sz w:val="24"/>
          <w:szCs w:val="24"/>
        </w:rPr>
        <w:t>лектронные:</w:t>
      </w:r>
    </w:p>
    <w:p w14:paraId="0E5C78F1" w14:textId="77777777" w:rsidR="00447C10" w:rsidRPr="008D37C8" w:rsidRDefault="00447C10" w:rsidP="00056AC8">
      <w:pPr>
        <w:numPr>
          <w:ilvl w:val="0"/>
          <w:numId w:val="13"/>
        </w:numPr>
        <w:spacing w:after="0" w:line="240" w:lineRule="auto"/>
        <w:ind w:left="993" w:hanging="709"/>
        <w:jc w:val="both"/>
        <w:rPr>
          <w:rFonts w:ascii="Times New Roman" w:hAnsi="Times New Roman"/>
          <w:bCs/>
          <w:i/>
          <w:sz w:val="24"/>
          <w:szCs w:val="28"/>
        </w:rPr>
      </w:pPr>
      <w:r w:rsidRPr="008D37C8">
        <w:rPr>
          <w:rFonts w:ascii="Times New Roman" w:hAnsi="Times New Roman"/>
          <w:sz w:val="24"/>
          <w:szCs w:val="28"/>
        </w:rPr>
        <w:t xml:space="preserve">ИКТ Портал «интернет ресурсы» - </w:t>
      </w:r>
      <w:hyperlink r:id="rId7" w:tgtFrame="_blank" w:history="1">
        <w:r w:rsidRPr="008D37C8">
          <w:rPr>
            <w:rFonts w:ascii="Times New Roman" w:hAnsi="Times New Roman"/>
            <w:color w:val="0000CC"/>
            <w:sz w:val="24"/>
            <w:szCs w:val="28"/>
            <w:u w:val="single"/>
          </w:rPr>
          <w:t>ict.edu.ru</w:t>
        </w:r>
      </w:hyperlink>
      <w:r>
        <w:rPr>
          <w:rFonts w:ascii="Times New Roman" w:hAnsi="Times New Roman"/>
          <w:sz w:val="24"/>
          <w:szCs w:val="28"/>
        </w:rPr>
        <w:t>»</w:t>
      </w:r>
    </w:p>
    <w:p w14:paraId="0C986CDB" w14:textId="77777777" w:rsidR="00447C10" w:rsidRPr="008D37C8" w:rsidRDefault="00447C10" w:rsidP="00056AC8">
      <w:pPr>
        <w:numPr>
          <w:ilvl w:val="0"/>
          <w:numId w:val="13"/>
        </w:numPr>
        <w:spacing w:after="0" w:line="240" w:lineRule="auto"/>
        <w:ind w:left="993" w:hanging="709"/>
        <w:jc w:val="both"/>
        <w:rPr>
          <w:rFonts w:ascii="Times New Roman" w:hAnsi="Times New Roman"/>
          <w:bCs/>
          <w:i/>
          <w:sz w:val="24"/>
          <w:szCs w:val="28"/>
        </w:rPr>
      </w:pPr>
      <w:r w:rsidRPr="008D37C8">
        <w:rPr>
          <w:rFonts w:ascii="Times New Roman" w:hAnsi="Times New Roman"/>
          <w:sz w:val="24"/>
          <w:szCs w:val="28"/>
        </w:rPr>
        <w:t xml:space="preserve">Руководства по ТО и ТР автомобилей: </w:t>
      </w:r>
      <w:r w:rsidRPr="008D37C8">
        <w:rPr>
          <w:rFonts w:ascii="Times New Roman" w:hAnsi="Times New Roman"/>
          <w:sz w:val="24"/>
          <w:szCs w:val="28"/>
          <w:lang w:val="en-US"/>
        </w:rPr>
        <w:t>www</w:t>
      </w:r>
      <w:r w:rsidRPr="008D37C8">
        <w:rPr>
          <w:rFonts w:ascii="Times New Roman" w:hAnsi="Times New Roman"/>
          <w:sz w:val="24"/>
          <w:szCs w:val="28"/>
        </w:rPr>
        <w:t>.</w:t>
      </w:r>
      <w:proofErr w:type="spellStart"/>
      <w:r w:rsidRPr="008D37C8">
        <w:rPr>
          <w:rFonts w:ascii="Times New Roman" w:hAnsi="Times New Roman"/>
          <w:sz w:val="24"/>
          <w:szCs w:val="28"/>
          <w:lang w:val="en-US"/>
        </w:rPr>
        <w:t>viamobile</w:t>
      </w:r>
      <w:proofErr w:type="spellEnd"/>
      <w:r w:rsidRPr="008D37C8">
        <w:rPr>
          <w:rFonts w:ascii="Times New Roman" w:hAnsi="Times New Roman"/>
          <w:sz w:val="24"/>
          <w:szCs w:val="28"/>
        </w:rPr>
        <w:t>.</w:t>
      </w:r>
      <w:proofErr w:type="spellStart"/>
      <w:r w:rsidRPr="008D37C8">
        <w:rPr>
          <w:rFonts w:ascii="Times New Roman" w:hAnsi="Times New Roman"/>
          <w:sz w:val="24"/>
          <w:szCs w:val="28"/>
          <w:lang w:val="en-US"/>
        </w:rPr>
        <w:t>ru</w:t>
      </w:r>
      <w:proofErr w:type="spellEnd"/>
    </w:p>
    <w:p w14:paraId="4E94B39F" w14:textId="77777777" w:rsidR="00447C10" w:rsidRDefault="00447C10" w:rsidP="00056AC8">
      <w:pPr>
        <w:pStyle w:val="ae"/>
        <w:numPr>
          <w:ilvl w:val="0"/>
          <w:numId w:val="13"/>
        </w:numPr>
        <w:spacing w:before="0" w:after="200" w:line="276" w:lineRule="auto"/>
        <w:ind w:left="993" w:hanging="709"/>
        <w:contextualSpacing/>
        <w:jc w:val="both"/>
        <w:rPr>
          <w:bCs/>
        </w:rPr>
      </w:pPr>
      <w:r>
        <w:rPr>
          <w:bCs/>
        </w:rPr>
        <w:t>Табель технологического, гаражного оборудования -</w:t>
      </w:r>
      <w:r w:rsidRPr="008D37C8">
        <w:rPr>
          <w:bCs/>
        </w:rPr>
        <w:t>www.studfiles.ru/</w:t>
      </w:r>
      <w:proofErr w:type="spellStart"/>
      <w:r w:rsidRPr="008D37C8">
        <w:rPr>
          <w:bCs/>
        </w:rPr>
        <w:t>preview</w:t>
      </w:r>
      <w:proofErr w:type="spellEnd"/>
      <w:r w:rsidRPr="008D37C8">
        <w:rPr>
          <w:bCs/>
        </w:rPr>
        <w:t>/1758054/</w:t>
      </w:r>
    </w:p>
    <w:p w14:paraId="39BBBF17" w14:textId="77777777" w:rsidR="00447C10" w:rsidRPr="008D37C8" w:rsidRDefault="00447C10" w:rsidP="00056AC8">
      <w:pPr>
        <w:pStyle w:val="ae"/>
        <w:numPr>
          <w:ilvl w:val="0"/>
          <w:numId w:val="13"/>
        </w:numPr>
        <w:spacing w:before="0" w:after="200" w:line="276" w:lineRule="auto"/>
        <w:ind w:left="993" w:hanging="709"/>
        <w:contextualSpacing/>
        <w:jc w:val="both"/>
        <w:rPr>
          <w:bCs/>
        </w:rPr>
      </w:pPr>
      <w:r>
        <w:rPr>
          <w:bCs/>
        </w:rPr>
        <w:t>Правила оформления переоборудования автотранспортных средств -</w:t>
      </w:r>
      <w:r w:rsidRPr="00EC3751">
        <w:rPr>
          <w:bCs/>
        </w:rPr>
        <w:t>http://voditeliauto.ru/stati/tyuning/chto-sleduet-znat-esli-planiruete-izmenyat-konstrukciyu-avtomobilya.html</w:t>
      </w:r>
    </w:p>
    <w:p w14:paraId="729EB782" w14:textId="77777777" w:rsidR="00447C10" w:rsidRPr="0018514A" w:rsidRDefault="00447C10" w:rsidP="00447C10">
      <w:pPr>
        <w:ind w:left="360"/>
        <w:contextualSpacing/>
        <w:rPr>
          <w:rFonts w:ascii="Times New Roman" w:hAnsi="Times New Roman"/>
          <w:bCs/>
          <w:i/>
        </w:rPr>
      </w:pPr>
    </w:p>
    <w:p w14:paraId="4DF2F47B" w14:textId="77777777" w:rsidR="00296230" w:rsidRDefault="00296230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14:paraId="7C99EF11" w14:textId="77777777" w:rsidR="00447C10" w:rsidRDefault="00447C10" w:rsidP="00447C10">
      <w:pPr>
        <w:rPr>
          <w:rFonts w:ascii="Times New Roman" w:hAnsi="Times New Roman"/>
          <w:b/>
          <w:i/>
        </w:rPr>
      </w:pPr>
      <w:r w:rsidRPr="0018514A">
        <w:rPr>
          <w:rFonts w:ascii="Times New Roman" w:hAnsi="Times New Roman"/>
          <w:b/>
          <w:i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245"/>
        <w:gridCol w:w="1695"/>
      </w:tblGrid>
      <w:tr w:rsidR="00447C10" w:rsidRPr="008761C8" w14:paraId="283737E1" w14:textId="77777777" w:rsidTr="00FA7A08">
        <w:tc>
          <w:tcPr>
            <w:tcW w:w="2410" w:type="dxa"/>
          </w:tcPr>
          <w:p w14:paraId="38755DF5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245" w:type="dxa"/>
          </w:tcPr>
          <w:p w14:paraId="09A2405F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Оцениваемые знания и умения, действия</w:t>
            </w:r>
          </w:p>
          <w:p w14:paraId="308C311D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D44ECA5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 xml:space="preserve">Методы оценки </w:t>
            </w:r>
          </w:p>
        </w:tc>
      </w:tr>
      <w:tr w:rsidR="00447C10" w:rsidRPr="008761C8" w14:paraId="1E74101D" w14:textId="77777777" w:rsidTr="000F04B7">
        <w:trPr>
          <w:trHeight w:val="3676"/>
        </w:trPr>
        <w:tc>
          <w:tcPr>
            <w:tcW w:w="2410" w:type="dxa"/>
          </w:tcPr>
          <w:p w14:paraId="69678695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6.1.  </w:t>
            </w:r>
            <w:r w:rsidRPr="008761C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Определять необходимость модернизации автотранспортного средства</w:t>
            </w:r>
          </w:p>
        </w:tc>
        <w:tc>
          <w:tcPr>
            <w:tcW w:w="5245" w:type="dxa"/>
          </w:tcPr>
          <w:p w14:paraId="43A2E5C9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Организовывать работы по модернизации и модификации автотранспортных средств в соответствии с законодательной базой РФ.</w:t>
            </w:r>
          </w:p>
          <w:p w14:paraId="5B5619D3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Оценивать техническое состояние транспортных средств и возможность их модернизации.</w:t>
            </w:r>
          </w:p>
          <w:p w14:paraId="11298A46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Прогнозирование результатов </w:t>
            </w:r>
            <w:proofErr w:type="gramStart"/>
            <w:r w:rsidRPr="008761C8">
              <w:rPr>
                <w:rFonts w:ascii="Times New Roman" w:eastAsiaTheme="minorEastAsia" w:hAnsi="Times New Roman"/>
              </w:rPr>
              <w:t>от  модернизации</w:t>
            </w:r>
            <w:proofErr w:type="gramEnd"/>
            <w:r w:rsidRPr="008761C8">
              <w:rPr>
                <w:rFonts w:ascii="Times New Roman" w:eastAsiaTheme="minorEastAsia" w:hAnsi="Times New Roman"/>
              </w:rPr>
              <w:t xml:space="preserve"> Т.С.</w:t>
            </w:r>
          </w:p>
          <w:p w14:paraId="01AA5203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14:paraId="7E18E180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необходимый инструмент и оборудование для проведения работ;</w:t>
            </w:r>
          </w:p>
          <w:p w14:paraId="1B8FF659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оригинальные запасные части и их аналоги по артикулам и кодам в соответствии с заданием;</w:t>
            </w:r>
          </w:p>
        </w:tc>
        <w:tc>
          <w:tcPr>
            <w:tcW w:w="1695" w:type="dxa"/>
          </w:tcPr>
          <w:p w14:paraId="7CEA634F" w14:textId="10577818" w:rsidR="00447C10" w:rsidRPr="008761C8" w:rsidRDefault="005C74A6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Н</w:t>
            </w:r>
            <w:r w:rsidR="00447C10"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>аблюдение - Лабораторная работа</w:t>
            </w:r>
          </w:p>
          <w:p w14:paraId="46F0C9A1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447C10" w:rsidRPr="008761C8" w14:paraId="0B24B4EF" w14:textId="77777777" w:rsidTr="00FA7A08">
        <w:trPr>
          <w:trHeight w:val="982"/>
        </w:trPr>
        <w:tc>
          <w:tcPr>
            <w:tcW w:w="2410" w:type="dxa"/>
          </w:tcPr>
          <w:p w14:paraId="659AEE37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proofErr w:type="gramStart"/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6.2  </w:t>
            </w:r>
            <w:r w:rsidRPr="008761C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Планировать</w:t>
            </w:r>
            <w:proofErr w:type="gramEnd"/>
            <w:r w:rsidRPr="008761C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5245" w:type="dxa"/>
          </w:tcPr>
          <w:p w14:paraId="03B1B157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Рационально и обоснованно подбирать взаимозаменяемые узлы и агрегаты с целью улучшения эксплуатационных свойств.</w:t>
            </w:r>
          </w:p>
          <w:p w14:paraId="52ED05A9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proofErr w:type="gramStart"/>
            <w:r w:rsidRPr="008761C8">
              <w:rPr>
                <w:rFonts w:ascii="Times New Roman" w:eastAsiaTheme="minorEastAsia" w:hAnsi="Times New Roman"/>
              </w:rPr>
              <w:t>Осуществлять  подбор</w:t>
            </w:r>
            <w:proofErr w:type="gramEnd"/>
            <w:r w:rsidRPr="008761C8">
              <w:rPr>
                <w:rFonts w:ascii="Times New Roman" w:eastAsiaTheme="minorEastAsia" w:hAnsi="Times New Roman"/>
              </w:rPr>
              <w:t xml:space="preserve"> запасных частей к Т.С. с целью взаимозаменяемости.</w:t>
            </w:r>
          </w:p>
          <w:p w14:paraId="69FF00EE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Читать чертежи, схемы и эскизы узлов, механизмов и агрегатов автомобиля;</w:t>
            </w:r>
          </w:p>
          <w:p w14:paraId="76D390CF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основные геометрические параметры деталей, узлов и агрегатов;</w:t>
            </w:r>
          </w:p>
          <w:p w14:paraId="2D675A0C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технические характеристики узлов и агрегатов транспортных средств;</w:t>
            </w:r>
          </w:p>
          <w:p w14:paraId="70F65A25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необходимый инструмент и оборудование для проведения работ;</w:t>
            </w:r>
          </w:p>
          <w:p w14:paraId="35ED2AD6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оригинальные запасные части и их аналоги по артикулам и кодам в соответствии с каталогом;</w:t>
            </w:r>
          </w:p>
        </w:tc>
        <w:tc>
          <w:tcPr>
            <w:tcW w:w="1695" w:type="dxa"/>
          </w:tcPr>
          <w:p w14:paraId="66913512" w14:textId="4E02A783" w:rsidR="00447C10" w:rsidRPr="008761C8" w:rsidRDefault="005C74A6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Н</w:t>
            </w:r>
            <w:r w:rsidR="00447C10"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аблюдение - Лабораторная работа </w:t>
            </w:r>
          </w:p>
          <w:p w14:paraId="6BADF1DE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447C10" w:rsidRPr="008761C8" w14:paraId="6ECB28BD" w14:textId="77777777" w:rsidTr="00FA7A08">
        <w:trPr>
          <w:trHeight w:val="3766"/>
        </w:trPr>
        <w:tc>
          <w:tcPr>
            <w:tcW w:w="2410" w:type="dxa"/>
          </w:tcPr>
          <w:p w14:paraId="1A3DDBDD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6.3 </w:t>
            </w:r>
            <w:r w:rsidRPr="008761C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Владеть методикой тюнинга автомобиля</w:t>
            </w:r>
          </w:p>
        </w:tc>
        <w:tc>
          <w:tcPr>
            <w:tcW w:w="5245" w:type="dxa"/>
          </w:tcPr>
          <w:p w14:paraId="5228791D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Проводить работы по тюнингу автомобилей;</w:t>
            </w:r>
          </w:p>
          <w:p w14:paraId="75BB207A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</w:pPr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>Дизайн и дооборудование интерьера автомобиля;</w:t>
            </w:r>
          </w:p>
          <w:p w14:paraId="26D9EB72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</w:pPr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 xml:space="preserve">Осуществлять </w:t>
            </w:r>
            <w:proofErr w:type="spellStart"/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>стайлинг</w:t>
            </w:r>
            <w:proofErr w:type="spellEnd"/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 xml:space="preserve"> автомобиля.</w:t>
            </w:r>
          </w:p>
          <w:p w14:paraId="112A4976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необходимый инструмент и оборудование для проведения работ;</w:t>
            </w:r>
          </w:p>
          <w:p w14:paraId="1E50ED90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Выполнять разборку-сборку, демонтаж-монтаж элементов автомобиля;</w:t>
            </w:r>
          </w:p>
          <w:p w14:paraId="21B681E9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Работать с электронными системами автомобилей;</w:t>
            </w:r>
          </w:p>
          <w:p w14:paraId="71A27DE4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материалы для изготовления элементов тюнинга;</w:t>
            </w:r>
          </w:p>
          <w:p w14:paraId="01C48127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Проводить стендовые испытания автомобилей, с целью определения рабочих характеристик;</w:t>
            </w:r>
          </w:p>
          <w:p w14:paraId="6A9B693E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</w:rPr>
              <w:t>Выполнять работы по тюнингу кузова.</w:t>
            </w:r>
          </w:p>
        </w:tc>
        <w:tc>
          <w:tcPr>
            <w:tcW w:w="1695" w:type="dxa"/>
          </w:tcPr>
          <w:p w14:paraId="67215294" w14:textId="7E05E57E" w:rsidR="00447C10" w:rsidRPr="008761C8" w:rsidRDefault="00AD489D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Н</w:t>
            </w:r>
            <w:r w:rsidR="00447C10"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аблюдение - Лабораторная работа </w:t>
            </w:r>
          </w:p>
          <w:p w14:paraId="0469ED8F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447C10" w:rsidRPr="008761C8" w14:paraId="58CBB8A7" w14:textId="77777777" w:rsidTr="00FA7A08">
        <w:trPr>
          <w:trHeight w:val="6226"/>
        </w:trPr>
        <w:tc>
          <w:tcPr>
            <w:tcW w:w="2410" w:type="dxa"/>
          </w:tcPr>
          <w:p w14:paraId="02E6D7CB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lastRenderedPageBreak/>
              <w:t xml:space="preserve">6.4 </w:t>
            </w: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Определять остаточный ресурс производственного оборудования</w:t>
            </w:r>
          </w:p>
        </w:tc>
        <w:tc>
          <w:tcPr>
            <w:tcW w:w="5245" w:type="dxa"/>
          </w:tcPr>
          <w:p w14:paraId="6CF14768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Осуществлять оценку технического состояния производственного оборудования.</w:t>
            </w:r>
          </w:p>
          <w:p w14:paraId="7F4D579E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Проведение регламентных работ по техническому обслуживанию и ремонту производственного оборудования.</w:t>
            </w:r>
          </w:p>
          <w:p w14:paraId="55273C76" w14:textId="77777777" w:rsidR="00447C10" w:rsidRPr="008761C8" w:rsidRDefault="00447C10" w:rsidP="000F04B7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Определение интенсивности изнашивания деталей производственного оборудования и прогнозирование остаточного ресурса;</w:t>
            </w:r>
          </w:p>
          <w:p w14:paraId="5D4762A4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Применять современные методы расчетов с использованием программного обеспечения ПК;</w:t>
            </w:r>
          </w:p>
          <w:p w14:paraId="16A01D60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степень загруженности, степень интенсивности использования и степень изношенности производственного оборудования;</w:t>
            </w:r>
          </w:p>
          <w:p w14:paraId="17939FA7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Визуально и практически определять техническое состояние производственного оборудования;</w:t>
            </w:r>
          </w:p>
          <w:p w14:paraId="156090DA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оборудования;</w:t>
            </w:r>
          </w:p>
          <w:p w14:paraId="34A1C41A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Обеспечивать технику безопасности при выполнении работ по ТО и ремонту, а также оценке технического состояния производственного оборудования;</w:t>
            </w:r>
          </w:p>
          <w:p w14:paraId="3CECE92B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</w:rPr>
              <w:t>Рассчитывать установленные сроки эксплуатации производственного оборудования;</w:t>
            </w:r>
          </w:p>
        </w:tc>
        <w:tc>
          <w:tcPr>
            <w:tcW w:w="1695" w:type="dxa"/>
          </w:tcPr>
          <w:p w14:paraId="67B9FAA6" w14:textId="377541AB" w:rsidR="00447C10" w:rsidRPr="008761C8" w:rsidRDefault="005C74A6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Н</w:t>
            </w:r>
            <w:r w:rsidR="00447C10"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аблюдение - Лабораторная работа </w:t>
            </w:r>
          </w:p>
          <w:p w14:paraId="64D19EF3" w14:textId="77777777" w:rsidR="00447C10" w:rsidRPr="008761C8" w:rsidRDefault="00447C10" w:rsidP="000F04B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</w:tbl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274"/>
        <w:gridCol w:w="1701"/>
      </w:tblGrid>
      <w:tr w:rsidR="00447C10" w:rsidRPr="008761C8" w14:paraId="02FE1EB9" w14:textId="77777777" w:rsidTr="00FA7A08">
        <w:tc>
          <w:tcPr>
            <w:tcW w:w="2376" w:type="dxa"/>
          </w:tcPr>
          <w:p w14:paraId="1A77B97C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74" w:type="dxa"/>
          </w:tcPr>
          <w:p w14:paraId="7E138337" w14:textId="77777777" w:rsidR="00447C10" w:rsidRPr="008761C8" w:rsidRDefault="00447C10" w:rsidP="00056AC8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4D9DC586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14:paraId="38AF78ED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3EBEEE5F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3DCB76EC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419E0F5B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67BFE4CE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47B9AF5E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39897EA4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6ACC3D15" w14:textId="47C75D34" w:rsidR="00447C10" w:rsidRPr="008761C8" w:rsidRDefault="005C74A6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Н</w:t>
            </w:r>
            <w:r w:rsidR="00447C10" w:rsidRPr="008761C8">
              <w:rPr>
                <w:rFonts w:ascii="Times New Roman" w:eastAsiaTheme="minorEastAsia" w:hAnsi="Times New Roman"/>
              </w:rPr>
              <w:t>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385030DC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14:paraId="776F46DA" w14:textId="464F7DB0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Экзамен </w:t>
            </w:r>
          </w:p>
        </w:tc>
      </w:tr>
      <w:tr w:rsidR="00447C10" w:rsidRPr="008761C8" w14:paraId="1E65E8E0" w14:textId="77777777" w:rsidTr="00FA7A08">
        <w:tc>
          <w:tcPr>
            <w:tcW w:w="2376" w:type="dxa"/>
          </w:tcPr>
          <w:p w14:paraId="69ED46B1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74" w:type="dxa"/>
          </w:tcPr>
          <w:p w14:paraId="4EBDE9F1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- использование различных источников, включая электронные ресурсы, </w:t>
            </w:r>
            <w:proofErr w:type="gramStart"/>
            <w:r w:rsidRPr="008761C8">
              <w:rPr>
                <w:rFonts w:ascii="Times New Roman" w:eastAsiaTheme="minorEastAsia" w:hAnsi="Times New Roman"/>
              </w:rPr>
              <w:t>медиа-ресурсы</w:t>
            </w:r>
            <w:proofErr w:type="gramEnd"/>
            <w:r w:rsidRPr="008761C8">
              <w:rPr>
                <w:rFonts w:ascii="Times New Roman" w:eastAsiaTheme="minorEastAsia" w:hAnsi="Times New Roman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14:paraId="66C493C5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47C10" w:rsidRPr="008761C8" w14:paraId="19B93C40" w14:textId="77777777" w:rsidTr="00FA7A08">
        <w:tc>
          <w:tcPr>
            <w:tcW w:w="2376" w:type="dxa"/>
          </w:tcPr>
          <w:p w14:paraId="46A399F7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74" w:type="dxa"/>
          </w:tcPr>
          <w:p w14:paraId="0D56623D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- демонстрация ответственности за принятые решения</w:t>
            </w:r>
          </w:p>
          <w:p w14:paraId="460378E7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14:paraId="0E421F58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47C10" w:rsidRPr="008761C8" w14:paraId="05BD3231" w14:textId="77777777" w:rsidTr="00FA7A08">
        <w:tc>
          <w:tcPr>
            <w:tcW w:w="2376" w:type="dxa"/>
          </w:tcPr>
          <w:p w14:paraId="72492F73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74" w:type="dxa"/>
          </w:tcPr>
          <w:p w14:paraId="7CAE4490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448936D5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14:paraId="5F096038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47C10" w:rsidRPr="008761C8" w14:paraId="0535328A" w14:textId="77777777" w:rsidTr="00FA7A08">
        <w:tc>
          <w:tcPr>
            <w:tcW w:w="2376" w:type="dxa"/>
          </w:tcPr>
          <w:p w14:paraId="463B4037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ОК 07. Содействовать сохранению окружающей среды, </w:t>
            </w:r>
            <w:r w:rsidRPr="008761C8">
              <w:rPr>
                <w:rFonts w:ascii="Times New Roman" w:eastAsiaTheme="minorEastAsia" w:hAnsi="Times New Roman"/>
              </w:rPr>
              <w:lastRenderedPageBreak/>
              <w:t>ресурсосбережению, эффективно действовать в чрезвычайных ситуациях.</w:t>
            </w:r>
          </w:p>
        </w:tc>
        <w:tc>
          <w:tcPr>
            <w:tcW w:w="5274" w:type="dxa"/>
          </w:tcPr>
          <w:p w14:paraId="6A1B6395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7C830A8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lastRenderedPageBreak/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14:paraId="15FF7B98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47C10" w:rsidRPr="008761C8" w14:paraId="11E53C90" w14:textId="77777777" w:rsidTr="00FA7A08">
        <w:tc>
          <w:tcPr>
            <w:tcW w:w="2376" w:type="dxa"/>
          </w:tcPr>
          <w:p w14:paraId="64E09413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274" w:type="dxa"/>
          </w:tcPr>
          <w:p w14:paraId="169D82BC" w14:textId="77777777" w:rsidR="00447C10" w:rsidRPr="008761C8" w:rsidRDefault="00447C10" w:rsidP="00B97322">
            <w:pPr>
              <w:pStyle w:val="a9"/>
              <w:rPr>
                <w:rFonts w:eastAsiaTheme="minorEastAsia"/>
                <w:sz w:val="22"/>
                <w:szCs w:val="22"/>
                <w:lang w:val="ru-RU"/>
              </w:rPr>
            </w:pPr>
            <w:r w:rsidRPr="008761C8">
              <w:rPr>
                <w:rFonts w:eastAsiaTheme="minorEastAsia"/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8761C8">
              <w:rPr>
                <w:rFonts w:eastAsiaTheme="minorEastAsia"/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14:paraId="33AD1401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47C10" w:rsidRPr="008761C8" w14:paraId="575C1983" w14:textId="77777777" w:rsidTr="00FA7A08">
        <w:trPr>
          <w:trHeight w:val="1415"/>
        </w:trPr>
        <w:tc>
          <w:tcPr>
            <w:tcW w:w="2376" w:type="dxa"/>
          </w:tcPr>
          <w:p w14:paraId="22511DC1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274" w:type="dxa"/>
          </w:tcPr>
          <w:p w14:paraId="1CEF4CDB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14:paraId="23643BF0" w14:textId="77777777" w:rsidR="00447C10" w:rsidRPr="008761C8" w:rsidRDefault="00447C10" w:rsidP="00B97322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14:paraId="034BA0B1" w14:textId="19301211" w:rsidR="003B0E66" w:rsidRDefault="003B0E66"/>
    <w:sectPr w:rsidR="003B0E66" w:rsidSect="003B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2065" w14:textId="77777777" w:rsidR="00A370C4" w:rsidRDefault="00A370C4" w:rsidP="00447C10">
      <w:pPr>
        <w:spacing w:after="0" w:line="240" w:lineRule="auto"/>
      </w:pPr>
      <w:r>
        <w:separator/>
      </w:r>
    </w:p>
  </w:endnote>
  <w:endnote w:type="continuationSeparator" w:id="0">
    <w:p w14:paraId="56F97967" w14:textId="77777777" w:rsidR="00A370C4" w:rsidRDefault="00A370C4" w:rsidP="00447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6CAF4" w14:textId="77777777" w:rsidR="00A370C4" w:rsidRDefault="00A370C4" w:rsidP="00447C10">
      <w:pPr>
        <w:spacing w:after="0" w:line="240" w:lineRule="auto"/>
      </w:pPr>
      <w:r>
        <w:separator/>
      </w:r>
    </w:p>
  </w:footnote>
  <w:footnote w:type="continuationSeparator" w:id="0">
    <w:p w14:paraId="590AC527" w14:textId="77777777" w:rsidR="00A370C4" w:rsidRDefault="00A370C4" w:rsidP="00447C10">
      <w:pPr>
        <w:spacing w:after="0" w:line="240" w:lineRule="auto"/>
      </w:pPr>
      <w:r>
        <w:continuationSeparator/>
      </w:r>
    </w:p>
  </w:footnote>
  <w:footnote w:id="1">
    <w:p w14:paraId="13343EC7" w14:textId="3942AD21" w:rsidR="00D868E0" w:rsidRPr="00C77D94" w:rsidRDefault="00D868E0" w:rsidP="00447C10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7459D5">
        <w:rPr>
          <w:lang w:val="ru-RU"/>
        </w:rPr>
        <w:t xml:space="preserve"> </w:t>
      </w:r>
      <w:r w:rsidRPr="004C624F">
        <w:rPr>
          <w:rStyle w:val="af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 w:rsidR="0070381F">
        <w:rPr>
          <w:rStyle w:val="af"/>
          <w:iCs/>
          <w:lang w:val="ru-RU"/>
        </w:rPr>
        <w:t>в</w:t>
      </w:r>
      <w:r w:rsidRPr="004C624F">
        <w:rPr>
          <w:rStyle w:val="af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C6651F5"/>
    <w:multiLevelType w:val="hybridMultilevel"/>
    <w:tmpl w:val="1B2A6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C4FC2"/>
    <w:multiLevelType w:val="hybridMultilevel"/>
    <w:tmpl w:val="4924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10B2F8D"/>
    <w:multiLevelType w:val="hybridMultilevel"/>
    <w:tmpl w:val="03180B58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12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3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7" w15:restartNumberingAfterBreak="0">
    <w:nsid w:val="4B7E7499"/>
    <w:multiLevelType w:val="multilevel"/>
    <w:tmpl w:val="EACE7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0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BF2D67"/>
    <w:multiLevelType w:val="hybridMultilevel"/>
    <w:tmpl w:val="A7C82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1E41928"/>
    <w:multiLevelType w:val="hybridMultilevel"/>
    <w:tmpl w:val="B8761750"/>
    <w:lvl w:ilvl="0" w:tplc="8996E8A2">
      <w:start w:val="1"/>
      <w:numFmt w:val="bullet"/>
      <w:lvlText w:val="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4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num w:numId="1" w16cid:durableId="65079305">
    <w:abstractNumId w:val="16"/>
  </w:num>
  <w:num w:numId="2" w16cid:durableId="1470990">
    <w:abstractNumId w:val="20"/>
  </w:num>
  <w:num w:numId="3" w16cid:durableId="1138574663">
    <w:abstractNumId w:val="13"/>
  </w:num>
  <w:num w:numId="4" w16cid:durableId="893661064">
    <w:abstractNumId w:val="5"/>
  </w:num>
  <w:num w:numId="5" w16cid:durableId="1715232856">
    <w:abstractNumId w:val="19"/>
  </w:num>
  <w:num w:numId="6" w16cid:durableId="1574701946">
    <w:abstractNumId w:val="10"/>
  </w:num>
  <w:num w:numId="7" w16cid:durableId="1794395747">
    <w:abstractNumId w:val="3"/>
  </w:num>
  <w:num w:numId="8" w16cid:durableId="290135918">
    <w:abstractNumId w:val="22"/>
  </w:num>
  <w:num w:numId="9" w16cid:durableId="1578319954">
    <w:abstractNumId w:val="7"/>
  </w:num>
  <w:num w:numId="10" w16cid:durableId="837815503">
    <w:abstractNumId w:val="12"/>
  </w:num>
  <w:num w:numId="11" w16cid:durableId="1720587925">
    <w:abstractNumId w:val="14"/>
  </w:num>
  <w:num w:numId="12" w16cid:durableId="265578372">
    <w:abstractNumId w:val="18"/>
  </w:num>
  <w:num w:numId="13" w16cid:durableId="33433510">
    <w:abstractNumId w:val="6"/>
  </w:num>
  <w:num w:numId="14" w16cid:durableId="20671011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7525057">
    <w:abstractNumId w:val="8"/>
  </w:num>
  <w:num w:numId="16" w16cid:durableId="1250894076">
    <w:abstractNumId w:val="2"/>
  </w:num>
  <w:num w:numId="17" w16cid:durableId="1612396893">
    <w:abstractNumId w:val="9"/>
  </w:num>
  <w:num w:numId="18" w16cid:durableId="2038433302">
    <w:abstractNumId w:val="4"/>
  </w:num>
  <w:num w:numId="19" w16cid:durableId="1765418392">
    <w:abstractNumId w:val="24"/>
  </w:num>
  <w:num w:numId="20" w16cid:durableId="871109803">
    <w:abstractNumId w:val="1"/>
  </w:num>
  <w:num w:numId="21" w16cid:durableId="1854103527">
    <w:abstractNumId w:val="11"/>
  </w:num>
  <w:num w:numId="22" w16cid:durableId="1420761000">
    <w:abstractNumId w:val="23"/>
  </w:num>
  <w:num w:numId="23" w16cid:durableId="197280557">
    <w:abstractNumId w:val="17"/>
  </w:num>
  <w:num w:numId="24" w16cid:durableId="1650132580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10"/>
    <w:rsid w:val="00056AC8"/>
    <w:rsid w:val="00066546"/>
    <w:rsid w:val="0009539A"/>
    <w:rsid w:val="000F04B7"/>
    <w:rsid w:val="0014567A"/>
    <w:rsid w:val="00193A0A"/>
    <w:rsid w:val="001C2FFA"/>
    <w:rsid w:val="001D180D"/>
    <w:rsid w:val="001D4A6C"/>
    <w:rsid w:val="00244E4E"/>
    <w:rsid w:val="00247F02"/>
    <w:rsid w:val="00284729"/>
    <w:rsid w:val="00296230"/>
    <w:rsid w:val="00392CBE"/>
    <w:rsid w:val="00392CF7"/>
    <w:rsid w:val="003B0E66"/>
    <w:rsid w:val="003C3D56"/>
    <w:rsid w:val="00447C10"/>
    <w:rsid w:val="00462207"/>
    <w:rsid w:val="00486A43"/>
    <w:rsid w:val="00487B3E"/>
    <w:rsid w:val="004A0A64"/>
    <w:rsid w:val="004D0F25"/>
    <w:rsid w:val="004E7F62"/>
    <w:rsid w:val="005022FA"/>
    <w:rsid w:val="00513B10"/>
    <w:rsid w:val="00514C14"/>
    <w:rsid w:val="0059008C"/>
    <w:rsid w:val="005C74A6"/>
    <w:rsid w:val="006127D5"/>
    <w:rsid w:val="0061596E"/>
    <w:rsid w:val="0067057D"/>
    <w:rsid w:val="006A36D6"/>
    <w:rsid w:val="006F72CC"/>
    <w:rsid w:val="0070381F"/>
    <w:rsid w:val="007061A7"/>
    <w:rsid w:val="00736FD0"/>
    <w:rsid w:val="0074312F"/>
    <w:rsid w:val="00765E60"/>
    <w:rsid w:val="007C64A6"/>
    <w:rsid w:val="007E2CEB"/>
    <w:rsid w:val="008133DE"/>
    <w:rsid w:val="00844470"/>
    <w:rsid w:val="0086675F"/>
    <w:rsid w:val="008A0F1A"/>
    <w:rsid w:val="0093021E"/>
    <w:rsid w:val="00952AFC"/>
    <w:rsid w:val="0099744A"/>
    <w:rsid w:val="009A6AFC"/>
    <w:rsid w:val="009D6D02"/>
    <w:rsid w:val="009D6E82"/>
    <w:rsid w:val="009D6FEA"/>
    <w:rsid w:val="009F4B43"/>
    <w:rsid w:val="00A06132"/>
    <w:rsid w:val="00A102BD"/>
    <w:rsid w:val="00A370C4"/>
    <w:rsid w:val="00A410E4"/>
    <w:rsid w:val="00A509A4"/>
    <w:rsid w:val="00AA7090"/>
    <w:rsid w:val="00AD489D"/>
    <w:rsid w:val="00AD6A38"/>
    <w:rsid w:val="00AF671D"/>
    <w:rsid w:val="00B17D43"/>
    <w:rsid w:val="00B20CF4"/>
    <w:rsid w:val="00B97322"/>
    <w:rsid w:val="00BB2710"/>
    <w:rsid w:val="00C0390B"/>
    <w:rsid w:val="00C163C1"/>
    <w:rsid w:val="00C2157C"/>
    <w:rsid w:val="00C54A62"/>
    <w:rsid w:val="00C80BC2"/>
    <w:rsid w:val="00CA5997"/>
    <w:rsid w:val="00CB0395"/>
    <w:rsid w:val="00CD43C5"/>
    <w:rsid w:val="00CF5DD3"/>
    <w:rsid w:val="00D03884"/>
    <w:rsid w:val="00D14450"/>
    <w:rsid w:val="00D6484E"/>
    <w:rsid w:val="00D70186"/>
    <w:rsid w:val="00D868E0"/>
    <w:rsid w:val="00E26239"/>
    <w:rsid w:val="00E4209C"/>
    <w:rsid w:val="00EF53DD"/>
    <w:rsid w:val="00F338B6"/>
    <w:rsid w:val="00F347B1"/>
    <w:rsid w:val="00FA4C88"/>
    <w:rsid w:val="00FA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022C"/>
  <w15:docId w15:val="{FC79CBD1-5B01-49F2-94BF-CC52743A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47C10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447C10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447C1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47C1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447C1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447C1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47C1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447C1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447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447C10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447C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447C10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47C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447C10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447C1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447C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447C10"/>
    <w:rPr>
      <w:rFonts w:cs="Times New Roman"/>
    </w:rPr>
  </w:style>
  <w:style w:type="paragraph" w:styleId="a9">
    <w:name w:val="Normal (Web)"/>
    <w:basedOn w:val="a0"/>
    <w:uiPriority w:val="99"/>
    <w:rsid w:val="00447C10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447C1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447C1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447C10"/>
    <w:rPr>
      <w:vertAlign w:val="superscript"/>
    </w:rPr>
  </w:style>
  <w:style w:type="paragraph" w:styleId="23">
    <w:name w:val="List 2"/>
    <w:basedOn w:val="a0"/>
    <w:uiPriority w:val="99"/>
    <w:rsid w:val="00447C10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447C10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447C10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447C10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447C10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447C10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447C10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1"/>
    <w:uiPriority w:val="20"/>
    <w:qFormat/>
    <w:rsid w:val="00447C10"/>
    <w:rPr>
      <w:i/>
    </w:rPr>
  </w:style>
  <w:style w:type="paragraph" w:styleId="af0">
    <w:name w:val="Balloon Text"/>
    <w:basedOn w:val="a0"/>
    <w:link w:val="af1"/>
    <w:uiPriority w:val="99"/>
    <w:rsid w:val="00447C1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447C10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447C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447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447C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447C10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447C10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447C1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locked/>
    <w:rsid w:val="00447C10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447C10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rsid w:val="00447C1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447C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447C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47C10"/>
  </w:style>
  <w:style w:type="character" w:customStyle="1" w:styleId="af8">
    <w:name w:val="Цветовое выделение"/>
    <w:uiPriority w:val="99"/>
    <w:rsid w:val="00447C10"/>
    <w:rPr>
      <w:b/>
      <w:color w:val="26282F"/>
    </w:rPr>
  </w:style>
  <w:style w:type="character" w:customStyle="1" w:styleId="af9">
    <w:name w:val="Гипертекстовая ссылка"/>
    <w:uiPriority w:val="99"/>
    <w:rsid w:val="00447C1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47C1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447C10"/>
  </w:style>
  <w:style w:type="paragraph" w:customStyle="1" w:styleId="afd">
    <w:name w:val="Внимание: недобросовестность!"/>
    <w:basedOn w:val="afb"/>
    <w:next w:val="a0"/>
    <w:uiPriority w:val="99"/>
    <w:rsid w:val="00447C10"/>
  </w:style>
  <w:style w:type="character" w:customStyle="1" w:styleId="afe">
    <w:name w:val="Выделение для Базового Поиска"/>
    <w:uiPriority w:val="99"/>
    <w:rsid w:val="00447C1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47C1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447C1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447C1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447C1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447C1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447C10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447C1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447C1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447C1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447C10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447C1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447C1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447C10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447C10"/>
  </w:style>
  <w:style w:type="paragraph" w:customStyle="1" w:styleId="afff6">
    <w:name w:val="Моноширинный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447C1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447C1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447C1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447C10"/>
    <w:pPr>
      <w:ind w:left="140"/>
    </w:pPr>
  </w:style>
  <w:style w:type="character" w:customStyle="1" w:styleId="afffe">
    <w:name w:val="Опечатки"/>
    <w:uiPriority w:val="99"/>
    <w:rsid w:val="00447C1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447C1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447C1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447C1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447C1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447C1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447C10"/>
  </w:style>
  <w:style w:type="paragraph" w:customStyle="1" w:styleId="affff6">
    <w:name w:val="Примечание."/>
    <w:basedOn w:val="afb"/>
    <w:next w:val="a0"/>
    <w:uiPriority w:val="99"/>
    <w:rsid w:val="00447C10"/>
  </w:style>
  <w:style w:type="character" w:customStyle="1" w:styleId="affff7">
    <w:name w:val="Продолжение ссылки"/>
    <w:uiPriority w:val="99"/>
    <w:rsid w:val="00447C10"/>
  </w:style>
  <w:style w:type="paragraph" w:customStyle="1" w:styleId="affff8">
    <w:name w:val="Словарная статья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447C1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47C1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47C1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447C1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447C1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447C1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447C1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447C1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47C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447C10"/>
    <w:rPr>
      <w:sz w:val="16"/>
    </w:rPr>
  </w:style>
  <w:style w:type="paragraph" w:styleId="41">
    <w:name w:val="toc 4"/>
    <w:basedOn w:val="a0"/>
    <w:next w:val="a0"/>
    <w:autoRedefine/>
    <w:uiPriority w:val="39"/>
    <w:rsid w:val="00447C10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447C10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447C10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447C10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447C10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447C10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rsid w:val="00447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uiPriority w:val="59"/>
    <w:rsid w:val="00447C1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unhideWhenUsed/>
    <w:rsid w:val="00447C1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447C10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447C10"/>
    <w:rPr>
      <w:rFonts w:cs="Times New Roman"/>
      <w:vertAlign w:val="superscript"/>
    </w:rPr>
  </w:style>
  <w:style w:type="character" w:customStyle="1" w:styleId="s10">
    <w:name w:val="s1"/>
    <w:rsid w:val="00447C10"/>
  </w:style>
  <w:style w:type="paragraph" w:customStyle="1" w:styleId="27">
    <w:name w:val="Заголовок2"/>
    <w:basedOn w:val="aff1"/>
    <w:next w:val="a0"/>
    <w:uiPriority w:val="99"/>
    <w:rsid w:val="00447C1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447C10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fffff5"/>
    <w:uiPriority w:val="39"/>
    <w:rsid w:val="00447C1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447C1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447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447C10"/>
    <w:rPr>
      <w:rFonts w:cs="Times New Roman"/>
    </w:rPr>
  </w:style>
  <w:style w:type="paragraph" w:customStyle="1" w:styleId="formattext">
    <w:name w:val="formattext"/>
    <w:basedOn w:val="a0"/>
    <w:rsid w:val="00447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basedOn w:val="a1"/>
    <w:uiPriority w:val="22"/>
    <w:qFormat/>
    <w:rsid w:val="00447C10"/>
    <w:rPr>
      <w:rFonts w:cs="Times New Roman"/>
      <w:b/>
      <w:bCs/>
    </w:rPr>
  </w:style>
  <w:style w:type="character" w:customStyle="1" w:styleId="WW8Num2z0">
    <w:name w:val="WW8Num2z0"/>
    <w:rsid w:val="00447C10"/>
    <w:rPr>
      <w:rFonts w:ascii="Symbol" w:hAnsi="Symbol"/>
      <w:b/>
    </w:rPr>
  </w:style>
  <w:style w:type="character" w:customStyle="1" w:styleId="WW8Num3z0">
    <w:name w:val="WW8Num3z0"/>
    <w:rsid w:val="00447C10"/>
    <w:rPr>
      <w:b/>
    </w:rPr>
  </w:style>
  <w:style w:type="character" w:customStyle="1" w:styleId="WW8Num6z0">
    <w:name w:val="WW8Num6z0"/>
    <w:rsid w:val="00447C10"/>
    <w:rPr>
      <w:b/>
    </w:rPr>
  </w:style>
  <w:style w:type="character" w:customStyle="1" w:styleId="18">
    <w:name w:val="Основной шрифт абзаца1"/>
    <w:rsid w:val="00447C10"/>
  </w:style>
  <w:style w:type="character" w:customStyle="1" w:styleId="afffffb">
    <w:name w:val="Символ сноски"/>
    <w:rsid w:val="00447C10"/>
    <w:rPr>
      <w:vertAlign w:val="superscript"/>
    </w:rPr>
  </w:style>
  <w:style w:type="character" w:customStyle="1" w:styleId="19">
    <w:name w:val="Знак примечания1"/>
    <w:rsid w:val="00447C10"/>
    <w:rPr>
      <w:sz w:val="16"/>
    </w:rPr>
  </w:style>
  <w:style w:type="character" w:customStyle="1" w:styleId="b-serp-urlitem1">
    <w:name w:val="b-serp-url__item1"/>
    <w:basedOn w:val="18"/>
    <w:rsid w:val="00447C10"/>
    <w:rPr>
      <w:rFonts w:cs="Times New Roman"/>
    </w:rPr>
  </w:style>
  <w:style w:type="character" w:customStyle="1" w:styleId="b-serp-urlmark1">
    <w:name w:val="b-serp-url__mark1"/>
    <w:basedOn w:val="18"/>
    <w:rsid w:val="00447C10"/>
    <w:rPr>
      <w:rFonts w:cs="Times New Roman"/>
    </w:rPr>
  </w:style>
  <w:style w:type="paragraph" w:customStyle="1" w:styleId="32">
    <w:name w:val="Заголовок3"/>
    <w:basedOn w:val="a0"/>
    <w:next w:val="a4"/>
    <w:rsid w:val="00447C1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447C1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447C10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47C10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47C10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47C10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47C10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47C10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47C10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447C10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47C10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47C1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47C10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47C10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47C10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447C10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47C1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47C1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3">
    <w:name w:val="Body Text Indent"/>
    <w:basedOn w:val="a0"/>
    <w:link w:val="affffff4"/>
    <w:uiPriority w:val="99"/>
    <w:rsid w:val="00447C10"/>
    <w:pPr>
      <w:spacing w:after="120"/>
      <w:ind w:left="283"/>
    </w:pPr>
    <w:rPr>
      <w:rFonts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47C10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447C10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47C10"/>
    <w:pPr>
      <w:spacing w:after="60"/>
      <w:ind w:left="360" w:hanging="360"/>
      <w:jc w:val="both"/>
    </w:pPr>
    <w:rPr>
      <w:rFonts w:ascii="Times New Roman" w:eastAsia="Times New Roman" w:hAnsi="Times New Roman" w:cs="Times New Roman"/>
    </w:rPr>
  </w:style>
  <w:style w:type="character" w:customStyle="1" w:styleId="affffff6">
    <w:name w:val="Перечисление Знак"/>
    <w:link w:val="affffff5"/>
    <w:uiPriority w:val="99"/>
    <w:locked/>
    <w:rsid w:val="00447C10"/>
    <w:rPr>
      <w:rFonts w:ascii="Times New Roman" w:eastAsia="Times New Roman" w:hAnsi="Times New Roman" w:cs="Times New Roman"/>
    </w:rPr>
  </w:style>
  <w:style w:type="paragraph" w:styleId="affffff7">
    <w:name w:val="Subtitle"/>
    <w:basedOn w:val="a0"/>
    <w:next w:val="a4"/>
    <w:link w:val="affffff8"/>
    <w:uiPriority w:val="11"/>
    <w:qFormat/>
    <w:rsid w:val="00447C10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47C1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47C1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47C10"/>
    <w:rPr>
      <w:rFonts w:cs="Times New Roman"/>
    </w:rPr>
  </w:style>
  <w:style w:type="character" w:customStyle="1" w:styleId="c7">
    <w:name w:val="c7"/>
    <w:rsid w:val="00447C10"/>
  </w:style>
  <w:style w:type="character" w:customStyle="1" w:styleId="2a">
    <w:name w:val="Основной текст (2)"/>
    <w:rsid w:val="00447C1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47C1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47C10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447C10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447C10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47C10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47C1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47C10"/>
    <w:pPr>
      <w:numPr>
        <w:ilvl w:val="1"/>
        <w:numId w:val="14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47C10"/>
    <w:pPr>
      <w:keepNext/>
      <w:numPr>
        <w:numId w:val="14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47C10"/>
    <w:pPr>
      <w:numPr>
        <w:numId w:val="15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47C10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447C1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47C1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Theme="minorHAnsi" w:cs="Calibri"/>
      <w:spacing w:val="2"/>
      <w:lang w:eastAsia="en-US"/>
    </w:rPr>
  </w:style>
  <w:style w:type="paragraph" w:customStyle="1" w:styleId="affffffc">
    <w:name w:val="Базовый"/>
    <w:link w:val="affffffd"/>
    <w:rsid w:val="00447C10"/>
    <w:pPr>
      <w:suppressAutoHyphens/>
    </w:pPr>
    <w:rPr>
      <w:rFonts w:ascii="Times New Roman" w:eastAsia="Times New Roman" w:hAnsi="Times New Roman" w:cs="Times New Roman"/>
      <w:sz w:val="24"/>
    </w:rPr>
  </w:style>
  <w:style w:type="character" w:customStyle="1" w:styleId="affffffd">
    <w:name w:val="Базовый Знак"/>
    <w:link w:val="affffffc"/>
    <w:locked/>
    <w:rsid w:val="00447C10"/>
    <w:rPr>
      <w:rFonts w:ascii="Times New Roman" w:eastAsia="Times New Roman" w:hAnsi="Times New Roman" w:cs="Times New Roman"/>
      <w:sz w:val="24"/>
    </w:rPr>
  </w:style>
  <w:style w:type="character" w:customStyle="1" w:styleId="status">
    <w:name w:val="status"/>
    <w:basedOn w:val="a1"/>
    <w:rsid w:val="00447C10"/>
    <w:rPr>
      <w:rFonts w:cs="Times New Roman"/>
    </w:rPr>
  </w:style>
  <w:style w:type="paragraph" w:customStyle="1" w:styleId="productname">
    <w:name w:val="product_name"/>
    <w:basedOn w:val="a0"/>
    <w:rsid w:val="00447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447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447C1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447C10"/>
    <w:pPr>
      <w:numPr>
        <w:numId w:val="7"/>
      </w:numPr>
    </w:pPr>
  </w:style>
  <w:style w:type="numbering" w:customStyle="1" w:styleId="WWNum44">
    <w:name w:val="WWNum44"/>
    <w:rsid w:val="00447C10"/>
    <w:pPr>
      <w:numPr>
        <w:numId w:val="4"/>
      </w:numPr>
    </w:pPr>
  </w:style>
  <w:style w:type="numbering" w:customStyle="1" w:styleId="WWNum49">
    <w:name w:val="WWNum49"/>
    <w:rsid w:val="00447C10"/>
    <w:pPr>
      <w:numPr>
        <w:numId w:val="9"/>
      </w:numPr>
    </w:pPr>
  </w:style>
  <w:style w:type="numbering" w:customStyle="1" w:styleId="WWNum46">
    <w:name w:val="WWNum46"/>
    <w:rsid w:val="00447C10"/>
    <w:pPr>
      <w:numPr>
        <w:numId w:val="6"/>
      </w:numPr>
    </w:pPr>
  </w:style>
  <w:style w:type="numbering" w:customStyle="1" w:styleId="WWNum43">
    <w:name w:val="WWNum43"/>
    <w:rsid w:val="00447C10"/>
    <w:pPr>
      <w:numPr>
        <w:numId w:val="3"/>
      </w:numPr>
    </w:pPr>
  </w:style>
  <w:style w:type="numbering" w:customStyle="1" w:styleId="WWNum41">
    <w:name w:val="WWNum41"/>
    <w:rsid w:val="00447C10"/>
    <w:pPr>
      <w:numPr>
        <w:numId w:val="1"/>
      </w:numPr>
    </w:pPr>
  </w:style>
  <w:style w:type="numbering" w:customStyle="1" w:styleId="WWNum45">
    <w:name w:val="WWNum45"/>
    <w:rsid w:val="00447C10"/>
    <w:pPr>
      <w:numPr>
        <w:numId w:val="5"/>
      </w:numPr>
    </w:pPr>
  </w:style>
  <w:style w:type="numbering" w:customStyle="1" w:styleId="WWNum42">
    <w:name w:val="WWNum42"/>
    <w:rsid w:val="00447C10"/>
    <w:pPr>
      <w:numPr>
        <w:numId w:val="2"/>
      </w:numPr>
    </w:pPr>
  </w:style>
  <w:style w:type="numbering" w:customStyle="1" w:styleId="WWNum48">
    <w:name w:val="WWNum48"/>
    <w:rsid w:val="00447C10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t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3992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2</cp:revision>
  <cp:lastPrinted>2023-04-07T13:23:00Z</cp:lastPrinted>
  <dcterms:created xsi:type="dcterms:W3CDTF">2023-05-18T11:25:00Z</dcterms:created>
  <dcterms:modified xsi:type="dcterms:W3CDTF">2023-05-18T11:25:00Z</dcterms:modified>
</cp:coreProperties>
</file>